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30A0" w14:textId="73CD1001" w:rsidR="002432D8" w:rsidRDefault="00A7281E" w:rsidP="007C562E">
      <w:pPr>
        <w:pStyle w:val="NoSpacing"/>
      </w:pPr>
      <w:r>
        <w:rPr>
          <w:noProof/>
        </w:rPr>
        <mc:AlternateContent>
          <mc:Choice Requires="wps">
            <w:drawing>
              <wp:anchor distT="0" distB="0" distL="114300" distR="114300" simplePos="0" relativeHeight="251658240" behindDoc="0" locked="0" layoutInCell="1" allowOverlap="1" wp14:anchorId="2B0E1A8D" wp14:editId="7F7CDA3B">
                <wp:simplePos x="0" y="0"/>
                <wp:positionH relativeFrom="margin">
                  <wp:align>right</wp:align>
                </wp:positionH>
                <wp:positionV relativeFrom="paragraph">
                  <wp:posOffset>-384175</wp:posOffset>
                </wp:positionV>
                <wp:extent cx="6515100" cy="1238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38250"/>
                        </a:xfrm>
                        <a:prstGeom prst="rect">
                          <a:avLst/>
                        </a:prstGeom>
                        <a:solidFill>
                          <a:srgbClr val="FFFFFF"/>
                        </a:solidFill>
                        <a:ln w="9525">
                          <a:solidFill>
                            <a:schemeClr val="bg1">
                              <a:lumMod val="100000"/>
                              <a:lumOff val="0"/>
                            </a:schemeClr>
                          </a:solidFill>
                          <a:miter lim="800000"/>
                          <a:headEnd/>
                          <a:tailEnd/>
                        </a:ln>
                      </wps:spPr>
                      <wps:txbx>
                        <w:txbxContent>
                          <w:p w14:paraId="1BD5B866" w14:textId="77777777" w:rsidR="00BE5D04" w:rsidRDefault="00BE5D04" w:rsidP="00C94035">
                            <w:pPr>
                              <w:jc w:val="center"/>
                            </w:pPr>
                            <w:bookmarkStart w:id="0" w:name="_Hlk14420880"/>
                            <w:bookmarkEnd w:id="0"/>
                            <w:r w:rsidRPr="00C94035">
                              <w:rPr>
                                <w:noProof/>
                              </w:rPr>
                              <w:drawing>
                                <wp:inline distT="0" distB="0" distL="0" distR="0" wp14:anchorId="606FFA72" wp14:editId="58D6BB6F">
                                  <wp:extent cx="571500" cy="441862"/>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14" cy="446435"/>
                                          </a:xfrm>
                                          <a:prstGeom prst="rect">
                                            <a:avLst/>
                                          </a:prstGeom>
                                          <a:noFill/>
                                          <a:ln>
                                            <a:noFill/>
                                          </a:ln>
                                        </pic:spPr>
                                      </pic:pic>
                                    </a:graphicData>
                                  </a:graphic>
                                </wp:inline>
                              </w:drawing>
                            </w:r>
                          </w:p>
                          <w:p w14:paraId="710FD0A2" w14:textId="2754F741" w:rsidR="00BE5D04" w:rsidRPr="00EB47AC" w:rsidRDefault="00E7257F" w:rsidP="00C94035">
                            <w:pPr>
                              <w:jc w:val="center"/>
                              <w:rPr>
                                <w:b/>
                                <w:sz w:val="24"/>
                                <w:szCs w:val="24"/>
                              </w:rPr>
                            </w:pPr>
                            <w:r>
                              <w:rPr>
                                <w:b/>
                                <w:sz w:val="24"/>
                                <w:szCs w:val="24"/>
                              </w:rPr>
                              <w:t xml:space="preserve">Sunset Empire </w:t>
                            </w:r>
                            <w:r w:rsidR="00BE5D04" w:rsidRPr="00EB47AC">
                              <w:rPr>
                                <w:b/>
                                <w:sz w:val="24"/>
                                <w:szCs w:val="24"/>
                              </w:rPr>
                              <w:t>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249523FE" w:rsidR="00BE5D04" w:rsidRPr="00EB47AC" w:rsidRDefault="00A97D4A" w:rsidP="00C94035">
                            <w:pPr>
                              <w:jc w:val="center"/>
                              <w:rPr>
                                <w:b/>
                                <w:sz w:val="24"/>
                                <w:szCs w:val="24"/>
                              </w:rPr>
                            </w:pPr>
                            <w:r>
                              <w:rPr>
                                <w:b/>
                                <w:sz w:val="24"/>
                                <w:szCs w:val="24"/>
                              </w:rPr>
                              <w:t>December 9</w:t>
                            </w:r>
                            <w:r w:rsidR="00BE5D04">
                              <w:rPr>
                                <w:b/>
                                <w:sz w:val="24"/>
                                <w:szCs w:val="24"/>
                              </w:rPr>
                              <w:t>, 202</w:t>
                            </w:r>
                            <w:r w:rsidR="00610127">
                              <w:rPr>
                                <w:b/>
                                <w:sz w:val="24"/>
                                <w:szCs w:val="24"/>
                              </w:rPr>
                              <w:t>2</w:t>
                            </w:r>
                          </w:p>
                          <w:p w14:paraId="3EECF928" w14:textId="143435B2" w:rsidR="004B56A2" w:rsidRPr="00E23AE6" w:rsidRDefault="00E23AE6" w:rsidP="00C94035">
                            <w:pPr>
                              <w:jc w:val="center"/>
                              <w:rPr>
                                <w:b/>
                                <w:sz w:val="24"/>
                                <w:szCs w:val="24"/>
                              </w:rPr>
                            </w:pPr>
                            <w:r w:rsidRPr="00E23AE6">
                              <w:rPr>
                                <w:b/>
                                <w:sz w:val="24"/>
                                <w:szCs w:val="24"/>
                              </w:rPr>
                              <w:t xml:space="preserve">Board </w:t>
                            </w:r>
                            <w:r w:rsidR="00A97D4A" w:rsidRPr="00E23AE6">
                              <w:rPr>
                                <w:b/>
                                <w:sz w:val="24"/>
                                <w:szCs w:val="24"/>
                              </w:rPr>
                              <w:t xml:space="preserve">Meeting </w:t>
                            </w:r>
                            <w:r w:rsidR="00A97D4A">
                              <w:rPr>
                                <w:b/>
                                <w:sz w:val="24"/>
                                <w:szCs w:val="24"/>
                              </w:rPr>
                              <w:t>Astoria</w:t>
                            </w:r>
                            <w:r w:rsidR="00AE46CE">
                              <w:rPr>
                                <w:b/>
                                <w:sz w:val="24"/>
                                <w:szCs w:val="24"/>
                              </w:rPr>
                              <w:t>, Oregon</w:t>
                            </w:r>
                          </w:p>
                          <w:p w14:paraId="0DFB36D2" w14:textId="20DA5105" w:rsidR="00BE5D04" w:rsidRDefault="00BE5D04" w:rsidP="00C94035">
                            <w:pPr>
                              <w:jc w:val="center"/>
                              <w:rPr>
                                <w:b/>
                                <w:sz w:val="24"/>
                                <w:szCs w:val="24"/>
                              </w:rPr>
                            </w:pP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0E1A8D" id="_x0000_t202" coordsize="21600,21600" o:spt="202" path="m,l,21600r21600,l21600,xe">
                <v:stroke joinstyle="miter"/>
                <v:path gradientshapeok="t" o:connecttype="rect"/>
              </v:shapetype>
              <v:shape id="Text Box 1" o:spid="_x0000_s1026" type="#_x0000_t202" style="position:absolute;margin-left:461.8pt;margin-top:-30.25pt;width:513pt;height: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" strokecolor="white [3212]">
                <v:textbox>
                  <w:txbxContent>
                    <w:p w14:paraId="1BD5B866" w14:textId="77777777" w:rsidR="00BE5D04" w:rsidRDefault="00BE5D04" w:rsidP="00C94035">
                      <w:pPr>
                        <w:jc w:val="center"/>
                      </w:pPr>
                      <w:bookmarkStart w:id="1" w:name="_Hlk14420880"/>
                      <w:bookmarkEnd w:id="1"/>
                      <w:r w:rsidRPr="00C94035">
                        <w:rPr>
                          <w:noProof/>
                        </w:rPr>
                        <w:drawing>
                          <wp:inline distT="0" distB="0" distL="0" distR="0" wp14:anchorId="606FFA72" wp14:editId="58D6BB6F">
                            <wp:extent cx="571500" cy="441862"/>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14" cy="446435"/>
                                    </a:xfrm>
                                    <a:prstGeom prst="rect">
                                      <a:avLst/>
                                    </a:prstGeom>
                                    <a:noFill/>
                                    <a:ln>
                                      <a:noFill/>
                                    </a:ln>
                                  </pic:spPr>
                                </pic:pic>
                              </a:graphicData>
                            </a:graphic>
                          </wp:inline>
                        </w:drawing>
                      </w:r>
                    </w:p>
                    <w:p w14:paraId="710FD0A2" w14:textId="2754F741" w:rsidR="00BE5D04" w:rsidRPr="00EB47AC" w:rsidRDefault="00E7257F" w:rsidP="00C94035">
                      <w:pPr>
                        <w:jc w:val="center"/>
                        <w:rPr>
                          <w:b/>
                          <w:sz w:val="24"/>
                          <w:szCs w:val="24"/>
                        </w:rPr>
                      </w:pPr>
                      <w:r>
                        <w:rPr>
                          <w:b/>
                          <w:sz w:val="24"/>
                          <w:szCs w:val="24"/>
                        </w:rPr>
                        <w:t xml:space="preserve">Sunset Empire </w:t>
                      </w:r>
                      <w:r w:rsidR="00BE5D04" w:rsidRPr="00EB47AC">
                        <w:rPr>
                          <w:b/>
                          <w:sz w:val="24"/>
                          <w:szCs w:val="24"/>
                        </w:rPr>
                        <w:t>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249523FE" w:rsidR="00BE5D04" w:rsidRPr="00EB47AC" w:rsidRDefault="00A97D4A" w:rsidP="00C94035">
                      <w:pPr>
                        <w:jc w:val="center"/>
                        <w:rPr>
                          <w:b/>
                          <w:sz w:val="24"/>
                          <w:szCs w:val="24"/>
                        </w:rPr>
                      </w:pPr>
                      <w:r>
                        <w:rPr>
                          <w:b/>
                          <w:sz w:val="24"/>
                          <w:szCs w:val="24"/>
                        </w:rPr>
                        <w:t>December 9</w:t>
                      </w:r>
                      <w:r w:rsidR="00BE5D04">
                        <w:rPr>
                          <w:b/>
                          <w:sz w:val="24"/>
                          <w:szCs w:val="24"/>
                        </w:rPr>
                        <w:t>, 202</w:t>
                      </w:r>
                      <w:r w:rsidR="00610127">
                        <w:rPr>
                          <w:b/>
                          <w:sz w:val="24"/>
                          <w:szCs w:val="24"/>
                        </w:rPr>
                        <w:t>2</w:t>
                      </w:r>
                    </w:p>
                    <w:p w14:paraId="3EECF928" w14:textId="143435B2" w:rsidR="004B56A2" w:rsidRPr="00E23AE6" w:rsidRDefault="00E23AE6" w:rsidP="00C94035">
                      <w:pPr>
                        <w:jc w:val="center"/>
                        <w:rPr>
                          <w:b/>
                          <w:sz w:val="24"/>
                          <w:szCs w:val="24"/>
                        </w:rPr>
                      </w:pPr>
                      <w:r w:rsidRPr="00E23AE6">
                        <w:rPr>
                          <w:b/>
                          <w:sz w:val="24"/>
                          <w:szCs w:val="24"/>
                        </w:rPr>
                        <w:t xml:space="preserve">Board </w:t>
                      </w:r>
                      <w:r w:rsidR="00A97D4A" w:rsidRPr="00E23AE6">
                        <w:rPr>
                          <w:b/>
                          <w:sz w:val="24"/>
                          <w:szCs w:val="24"/>
                        </w:rPr>
                        <w:t xml:space="preserve">Meeting </w:t>
                      </w:r>
                      <w:r w:rsidR="00A97D4A">
                        <w:rPr>
                          <w:b/>
                          <w:sz w:val="24"/>
                          <w:szCs w:val="24"/>
                        </w:rPr>
                        <w:t>Astoria</w:t>
                      </w:r>
                      <w:r w:rsidR="00AE46CE">
                        <w:rPr>
                          <w:b/>
                          <w:sz w:val="24"/>
                          <w:szCs w:val="24"/>
                        </w:rPr>
                        <w:t>, Oregon</w:t>
                      </w:r>
                    </w:p>
                    <w:p w14:paraId="0DFB36D2" w14:textId="20DA5105" w:rsidR="00BE5D04" w:rsidRDefault="00BE5D04" w:rsidP="00C94035">
                      <w:pPr>
                        <w:jc w:val="center"/>
                        <w:rPr>
                          <w:b/>
                          <w:sz w:val="24"/>
                          <w:szCs w:val="24"/>
                        </w:rPr>
                      </w:pP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v:textbox>
                <w10:wrap anchorx="margin"/>
              </v:shape>
            </w:pict>
          </mc:Fallback>
        </mc:AlternateContent>
      </w:r>
    </w:p>
    <w:p w14:paraId="41A03979" w14:textId="77777777" w:rsidR="002432D8" w:rsidRDefault="002432D8" w:rsidP="002432D8">
      <w:pPr>
        <w:spacing w:line="360" w:lineRule="auto"/>
      </w:pPr>
    </w:p>
    <w:p w14:paraId="3AC9BE82" w14:textId="77777777" w:rsidR="00EC0C81" w:rsidRDefault="00EC0C81" w:rsidP="001B4DB2">
      <w:pPr>
        <w:spacing w:line="276" w:lineRule="auto"/>
        <w:ind w:left="720"/>
      </w:pPr>
    </w:p>
    <w:p w14:paraId="689E5C1D" w14:textId="77777777" w:rsidR="00D95C5E" w:rsidRDefault="00F95613" w:rsidP="001B4DB2">
      <w:pPr>
        <w:spacing w:line="276" w:lineRule="auto"/>
        <w:ind w:left="720"/>
      </w:pPr>
      <w:r>
        <w:t xml:space="preserve"> (2)(d) To </w:t>
      </w:r>
      <w:r w:rsidR="007D0274">
        <w:t>conduct</w:t>
      </w:r>
      <w:r>
        <w:t xml:space="preserve"> </w:t>
      </w:r>
    </w:p>
    <w:p w14:paraId="1E40AB0A" w14:textId="77777777" w:rsidR="006F61D9" w:rsidRDefault="006F61D9" w:rsidP="001544A5">
      <w:pPr>
        <w:spacing w:line="276" w:lineRule="auto"/>
        <w:rPr>
          <w:sz w:val="22"/>
          <w:szCs w:val="22"/>
        </w:rPr>
      </w:pPr>
    </w:p>
    <w:p w14:paraId="0C8092D5" w14:textId="7F1F2CC7" w:rsidR="004B56A2" w:rsidRPr="002F60E6" w:rsidRDefault="004B56A2" w:rsidP="001D1879">
      <w:pPr>
        <w:rPr>
          <w:sz w:val="22"/>
          <w:szCs w:val="22"/>
        </w:rPr>
      </w:pPr>
    </w:p>
    <w:p w14:paraId="6A05CD5E" w14:textId="77777777" w:rsidR="004A571D" w:rsidRPr="002F60E6" w:rsidRDefault="004A571D" w:rsidP="001D1879">
      <w:pPr>
        <w:rPr>
          <w:sz w:val="22"/>
          <w:szCs w:val="22"/>
        </w:rPr>
      </w:pPr>
    </w:p>
    <w:p w14:paraId="31B7E5BA" w14:textId="0ECC6ACE" w:rsidR="005768E4" w:rsidRPr="002F60E6" w:rsidRDefault="00B034C0" w:rsidP="007358D6">
      <w:pPr>
        <w:numPr>
          <w:ilvl w:val="0"/>
          <w:numId w:val="1"/>
        </w:numPr>
        <w:rPr>
          <w:sz w:val="22"/>
          <w:szCs w:val="22"/>
        </w:rPr>
      </w:pPr>
      <w:r w:rsidRPr="002F60E6">
        <w:rPr>
          <w:sz w:val="22"/>
          <w:szCs w:val="22"/>
        </w:rPr>
        <w:t>CALL TO ORDER</w:t>
      </w:r>
      <w:r w:rsidR="00D03730">
        <w:rPr>
          <w:sz w:val="22"/>
          <w:szCs w:val="22"/>
        </w:rPr>
        <w:t xml:space="preserve">: </w:t>
      </w:r>
      <w:r w:rsidR="00441039" w:rsidRPr="002F60E6">
        <w:rPr>
          <w:sz w:val="22"/>
          <w:szCs w:val="22"/>
        </w:rPr>
        <w:t>Chair</w:t>
      </w:r>
      <w:r w:rsidR="00977DD4" w:rsidRPr="002F60E6">
        <w:rPr>
          <w:sz w:val="22"/>
          <w:szCs w:val="22"/>
        </w:rPr>
        <w:t xml:space="preserve"> Debbie Booth-Schmidt called </w:t>
      </w:r>
      <w:r w:rsidR="00E23AE6" w:rsidRPr="002F60E6">
        <w:rPr>
          <w:sz w:val="22"/>
          <w:szCs w:val="22"/>
        </w:rPr>
        <w:t xml:space="preserve">meeting </w:t>
      </w:r>
      <w:r w:rsidR="00A97D4A">
        <w:rPr>
          <w:sz w:val="22"/>
          <w:szCs w:val="22"/>
        </w:rPr>
        <w:t xml:space="preserve">to order at 9:00 </w:t>
      </w:r>
      <w:r w:rsidR="00E23AE6" w:rsidRPr="002F60E6">
        <w:rPr>
          <w:sz w:val="22"/>
          <w:szCs w:val="22"/>
        </w:rPr>
        <w:t>AM</w:t>
      </w:r>
      <w:r w:rsidR="00A97D4A">
        <w:rPr>
          <w:sz w:val="22"/>
          <w:szCs w:val="22"/>
        </w:rPr>
        <w:t>.</w:t>
      </w:r>
    </w:p>
    <w:p w14:paraId="336BD4BD" w14:textId="77777777" w:rsidR="002744C1" w:rsidRPr="002F60E6" w:rsidRDefault="002744C1" w:rsidP="00475B3D">
      <w:pPr>
        <w:rPr>
          <w:sz w:val="22"/>
          <w:szCs w:val="22"/>
        </w:rPr>
      </w:pPr>
    </w:p>
    <w:p w14:paraId="606DAB5A" w14:textId="1409EAFD" w:rsidR="00D03730" w:rsidRDefault="00D03730" w:rsidP="007122C9">
      <w:pPr>
        <w:numPr>
          <w:ilvl w:val="0"/>
          <w:numId w:val="1"/>
        </w:numPr>
        <w:rPr>
          <w:sz w:val="22"/>
          <w:szCs w:val="22"/>
        </w:rPr>
      </w:pPr>
      <w:r>
        <w:rPr>
          <w:sz w:val="22"/>
          <w:szCs w:val="22"/>
        </w:rPr>
        <w:t>PLEDGE OF ALLEGIANCE</w:t>
      </w:r>
    </w:p>
    <w:p w14:paraId="6A53898A" w14:textId="77777777" w:rsidR="00D03730" w:rsidRDefault="00D03730" w:rsidP="00D03730">
      <w:pPr>
        <w:pStyle w:val="ListParagraph"/>
        <w:rPr>
          <w:sz w:val="22"/>
          <w:szCs w:val="22"/>
        </w:rPr>
      </w:pPr>
    </w:p>
    <w:p w14:paraId="3877EB2D" w14:textId="7D1752A7" w:rsidR="000A4A9E" w:rsidRPr="002F60E6" w:rsidRDefault="00B034C0" w:rsidP="007122C9">
      <w:pPr>
        <w:numPr>
          <w:ilvl w:val="0"/>
          <w:numId w:val="1"/>
        </w:numPr>
        <w:rPr>
          <w:sz w:val="22"/>
          <w:szCs w:val="22"/>
        </w:rPr>
      </w:pPr>
      <w:r w:rsidRPr="002F60E6">
        <w:rPr>
          <w:sz w:val="22"/>
          <w:szCs w:val="22"/>
        </w:rPr>
        <w:t>ROLL CALL</w:t>
      </w:r>
      <w:r w:rsidR="00D03730">
        <w:rPr>
          <w:sz w:val="22"/>
          <w:szCs w:val="22"/>
        </w:rPr>
        <w:t>:</w:t>
      </w:r>
      <w:r w:rsidR="00041409" w:rsidRPr="002F60E6">
        <w:rPr>
          <w:sz w:val="22"/>
          <w:szCs w:val="22"/>
        </w:rPr>
        <w:t xml:space="preserve"> </w:t>
      </w:r>
      <w:r w:rsidR="001514B0" w:rsidRPr="002F60E6">
        <w:rPr>
          <w:sz w:val="22"/>
          <w:szCs w:val="22"/>
        </w:rPr>
        <w:t>Present</w:t>
      </w:r>
      <w:r w:rsidR="00670E4C" w:rsidRPr="002F60E6">
        <w:rPr>
          <w:sz w:val="22"/>
          <w:szCs w:val="22"/>
        </w:rPr>
        <w:t xml:space="preserve">: </w:t>
      </w:r>
      <w:r w:rsidR="002538E5" w:rsidRPr="002F60E6">
        <w:rPr>
          <w:sz w:val="22"/>
          <w:szCs w:val="22"/>
        </w:rPr>
        <w:t xml:space="preserve">Chair Boothe-Schmidt, </w:t>
      </w:r>
      <w:r w:rsidR="00334ACC" w:rsidRPr="002F60E6">
        <w:rPr>
          <w:sz w:val="22"/>
          <w:szCs w:val="22"/>
        </w:rPr>
        <w:t xml:space="preserve">Vice Chair </w:t>
      </w:r>
      <w:r w:rsidR="00B511EA" w:rsidRPr="002F60E6">
        <w:rPr>
          <w:sz w:val="22"/>
          <w:szCs w:val="22"/>
        </w:rPr>
        <w:t>Tracy MacDonald,</w:t>
      </w:r>
      <w:r w:rsidR="00334ACC" w:rsidRPr="002F60E6">
        <w:rPr>
          <w:sz w:val="22"/>
          <w:szCs w:val="22"/>
        </w:rPr>
        <w:t xml:space="preserve"> Secretary</w:t>
      </w:r>
      <w:r w:rsidR="008A5671" w:rsidRPr="002F60E6">
        <w:rPr>
          <w:sz w:val="22"/>
          <w:szCs w:val="22"/>
        </w:rPr>
        <w:t>/</w:t>
      </w:r>
      <w:r w:rsidR="00334ACC" w:rsidRPr="002F60E6">
        <w:rPr>
          <w:sz w:val="22"/>
          <w:szCs w:val="22"/>
        </w:rPr>
        <w:t>Treasurer</w:t>
      </w:r>
      <w:r w:rsidR="00223A68" w:rsidRPr="002F60E6">
        <w:rPr>
          <w:sz w:val="22"/>
          <w:szCs w:val="22"/>
        </w:rPr>
        <w:t xml:space="preserve"> Diana Nino</w:t>
      </w:r>
      <w:r w:rsidR="0084029E" w:rsidRPr="002F60E6">
        <w:rPr>
          <w:sz w:val="22"/>
          <w:szCs w:val="22"/>
        </w:rPr>
        <w:t xml:space="preserve">, </w:t>
      </w:r>
      <w:r w:rsidR="004A55D3" w:rsidRPr="002F60E6">
        <w:rPr>
          <w:sz w:val="22"/>
          <w:szCs w:val="22"/>
        </w:rPr>
        <w:t xml:space="preserve">Commissioner Pamela Alegria, </w:t>
      </w:r>
      <w:r w:rsidR="00987FA6" w:rsidRPr="002F60E6">
        <w:rPr>
          <w:sz w:val="22"/>
          <w:szCs w:val="22"/>
        </w:rPr>
        <w:t>Commissioner Rebecca Read</w:t>
      </w:r>
      <w:r w:rsidR="00034B9B" w:rsidRPr="002F60E6">
        <w:rPr>
          <w:sz w:val="22"/>
          <w:szCs w:val="22"/>
        </w:rPr>
        <w:t xml:space="preserve">, </w:t>
      </w:r>
      <w:r w:rsidR="00A068B3" w:rsidRPr="002F60E6">
        <w:rPr>
          <w:sz w:val="22"/>
          <w:szCs w:val="22"/>
        </w:rPr>
        <w:t>Commissioner Charles Withers</w:t>
      </w:r>
      <w:r w:rsidR="00250DAE" w:rsidRPr="002F60E6">
        <w:rPr>
          <w:sz w:val="22"/>
          <w:szCs w:val="22"/>
        </w:rPr>
        <w:t xml:space="preserve"> and</w:t>
      </w:r>
      <w:r w:rsidR="00A068B3" w:rsidRPr="002F60E6">
        <w:rPr>
          <w:sz w:val="22"/>
          <w:szCs w:val="22"/>
        </w:rPr>
        <w:t xml:space="preserve"> Commissioner </w:t>
      </w:r>
      <w:r w:rsidR="0006681B" w:rsidRPr="002F60E6">
        <w:rPr>
          <w:sz w:val="22"/>
          <w:szCs w:val="22"/>
        </w:rPr>
        <w:t>Guillermo Romero</w:t>
      </w:r>
      <w:r w:rsidR="00A97D4A">
        <w:rPr>
          <w:sz w:val="22"/>
          <w:szCs w:val="22"/>
        </w:rPr>
        <w:t xml:space="preserve">. </w:t>
      </w:r>
    </w:p>
    <w:p w14:paraId="296359BA" w14:textId="77777777" w:rsidR="004C268A" w:rsidRPr="002F60E6" w:rsidRDefault="004C268A" w:rsidP="001544A5">
      <w:pPr>
        <w:ind w:left="720"/>
        <w:rPr>
          <w:sz w:val="22"/>
          <w:szCs w:val="22"/>
        </w:rPr>
      </w:pPr>
    </w:p>
    <w:p w14:paraId="56278F8B" w14:textId="7E3A457A" w:rsidR="004B4D54" w:rsidRDefault="00B034C0" w:rsidP="004B4D54">
      <w:pPr>
        <w:ind w:left="720"/>
        <w:rPr>
          <w:sz w:val="22"/>
          <w:szCs w:val="22"/>
        </w:rPr>
      </w:pPr>
      <w:r w:rsidRPr="002F60E6">
        <w:rPr>
          <w:sz w:val="22"/>
          <w:szCs w:val="22"/>
        </w:rPr>
        <w:t>Staff:</w:t>
      </w:r>
      <w:r w:rsidR="00D83DF5" w:rsidRPr="002F60E6">
        <w:rPr>
          <w:sz w:val="22"/>
          <w:szCs w:val="22"/>
        </w:rPr>
        <w:t xml:space="preserve"> </w:t>
      </w:r>
      <w:r w:rsidR="00361722" w:rsidRPr="002F60E6">
        <w:rPr>
          <w:sz w:val="22"/>
          <w:szCs w:val="22"/>
        </w:rPr>
        <w:t xml:space="preserve">Executive Director </w:t>
      </w:r>
      <w:r w:rsidR="004A07C2" w:rsidRPr="002F60E6">
        <w:rPr>
          <w:sz w:val="22"/>
          <w:szCs w:val="22"/>
        </w:rPr>
        <w:t>Jeff Hazen</w:t>
      </w:r>
      <w:r w:rsidR="00146316">
        <w:rPr>
          <w:sz w:val="22"/>
          <w:szCs w:val="22"/>
        </w:rPr>
        <w:t xml:space="preserve"> </w:t>
      </w:r>
      <w:r w:rsidR="00475B3D" w:rsidRPr="002F60E6">
        <w:rPr>
          <w:sz w:val="22"/>
          <w:szCs w:val="22"/>
        </w:rPr>
        <w:t>and Executive Assistant Mary Parker</w:t>
      </w:r>
      <w:r w:rsidR="00147D70" w:rsidRPr="002F60E6">
        <w:rPr>
          <w:sz w:val="22"/>
          <w:szCs w:val="22"/>
        </w:rPr>
        <w:t xml:space="preserve"> </w:t>
      </w:r>
    </w:p>
    <w:p w14:paraId="1C8849F1" w14:textId="313F18F8" w:rsidR="00A569D1" w:rsidRDefault="00A569D1" w:rsidP="004B4D54">
      <w:pPr>
        <w:ind w:left="720"/>
        <w:rPr>
          <w:sz w:val="22"/>
          <w:szCs w:val="22"/>
        </w:rPr>
      </w:pPr>
      <w:r>
        <w:rPr>
          <w:sz w:val="22"/>
          <w:szCs w:val="22"/>
        </w:rPr>
        <w:t xml:space="preserve">Legal Counsel Matt </w:t>
      </w:r>
      <w:proofErr w:type="spellStart"/>
      <w:r>
        <w:rPr>
          <w:sz w:val="22"/>
          <w:szCs w:val="22"/>
        </w:rPr>
        <w:t>Malmsheimer</w:t>
      </w:r>
      <w:proofErr w:type="spellEnd"/>
      <w:r>
        <w:rPr>
          <w:sz w:val="22"/>
          <w:szCs w:val="22"/>
        </w:rPr>
        <w:t xml:space="preserve">,  </w:t>
      </w:r>
      <w:proofErr w:type="spellStart"/>
      <w:r>
        <w:rPr>
          <w:sz w:val="22"/>
          <w:szCs w:val="22"/>
        </w:rPr>
        <w:t>Hagland</w:t>
      </w:r>
      <w:proofErr w:type="spellEnd"/>
      <w:r>
        <w:rPr>
          <w:sz w:val="22"/>
          <w:szCs w:val="22"/>
        </w:rPr>
        <w:t xml:space="preserve"> Kelley LLP</w:t>
      </w:r>
    </w:p>
    <w:p w14:paraId="319B51B3" w14:textId="77777777" w:rsidR="00977DD4" w:rsidRPr="002F60E6" w:rsidRDefault="00977DD4" w:rsidP="003B241F">
      <w:pPr>
        <w:rPr>
          <w:sz w:val="22"/>
          <w:szCs w:val="22"/>
        </w:rPr>
      </w:pPr>
    </w:p>
    <w:p w14:paraId="0A7AA235" w14:textId="585AF29F" w:rsidR="004B4D54" w:rsidRDefault="00D90FA4" w:rsidP="00F15A7A">
      <w:pPr>
        <w:pStyle w:val="ListParagraph"/>
        <w:numPr>
          <w:ilvl w:val="0"/>
          <w:numId w:val="1"/>
        </w:numPr>
        <w:rPr>
          <w:sz w:val="22"/>
          <w:szCs w:val="22"/>
        </w:rPr>
      </w:pPr>
      <w:r w:rsidRPr="004B4D54">
        <w:rPr>
          <w:sz w:val="22"/>
          <w:szCs w:val="22"/>
        </w:rPr>
        <w:t>CHANGES TO AGENDA-</w:t>
      </w:r>
      <w:r w:rsidR="00041409" w:rsidRPr="004B4D54">
        <w:rPr>
          <w:sz w:val="22"/>
          <w:szCs w:val="22"/>
        </w:rPr>
        <w:t xml:space="preserve"> </w:t>
      </w:r>
      <w:r w:rsidR="004B4D54" w:rsidRPr="004B4D54">
        <w:rPr>
          <w:sz w:val="22"/>
          <w:szCs w:val="22"/>
        </w:rPr>
        <w:t xml:space="preserve">Commissioner Alegria requested to </w:t>
      </w:r>
      <w:r w:rsidR="004B4D54">
        <w:rPr>
          <w:sz w:val="22"/>
          <w:szCs w:val="22"/>
        </w:rPr>
        <w:t xml:space="preserve">table </w:t>
      </w:r>
      <w:r w:rsidR="004B4D54" w:rsidRPr="004B4D54">
        <w:rPr>
          <w:sz w:val="22"/>
          <w:szCs w:val="22"/>
        </w:rPr>
        <w:t>the Strategic Priorities</w:t>
      </w:r>
      <w:r w:rsidR="004B4D54">
        <w:rPr>
          <w:sz w:val="22"/>
          <w:szCs w:val="22"/>
        </w:rPr>
        <w:t xml:space="preserve"> Plan until </w:t>
      </w:r>
      <w:r w:rsidR="00C8463B">
        <w:rPr>
          <w:sz w:val="22"/>
          <w:szCs w:val="22"/>
        </w:rPr>
        <w:t>January, however</w:t>
      </w:r>
      <w:r w:rsidR="004B4D54">
        <w:rPr>
          <w:sz w:val="22"/>
          <w:szCs w:val="22"/>
        </w:rPr>
        <w:t xml:space="preserve"> she said she was informed by the Board Chair that this cannot be done. Commissioner Alegria said this is the most important document that we prepare. Commissioner Alegria proposed that a draft could be used at this point since there was unforeseen circumstances for this meeting. Algeria said she does not like to see a Strategic Plan for 2 years be done quickly and not at full capacity.  Executive Director Hazen said that the STIF rules specify that there has to be a plan for the projects that are being put on the STIF funding and what he is using to develop the STIF funding. Executive Director Hazen said he wanted to remind the Board that we held a Work Session where the was deep discussion on the Strategic Priorities and took those and put them in the document which is being presented today for adoption. Commissioner Alegria asked if we pass it today could we amend it if there was something that was not included or there was something that needed to be changed or added. Executive Director Hazen said that sounded appropriate. Commissioner Alegria proposed that we leave the option open after passing the Strategic plan that it could be amended. Board Chair Boothe-Schmidt said there may be action that the Board will want to make after coming out of the first Executive session. After discussion attorney        recommended that a decision would be made after the second Executive Session.  </w:t>
      </w:r>
    </w:p>
    <w:p w14:paraId="3AAF90F7" w14:textId="77777777" w:rsidR="00C8463B" w:rsidRDefault="00C8463B" w:rsidP="00C8463B">
      <w:pPr>
        <w:pStyle w:val="ListParagraph"/>
        <w:ind w:left="1440"/>
        <w:rPr>
          <w:sz w:val="22"/>
          <w:szCs w:val="22"/>
        </w:rPr>
      </w:pPr>
    </w:p>
    <w:p w14:paraId="04C6F630" w14:textId="02921EAD" w:rsidR="00C8463B" w:rsidRDefault="00C8463B" w:rsidP="00C8463B">
      <w:pPr>
        <w:pStyle w:val="ListParagraph"/>
        <w:ind w:left="1440"/>
        <w:rPr>
          <w:sz w:val="22"/>
          <w:szCs w:val="22"/>
        </w:rPr>
      </w:pPr>
      <w:r>
        <w:rPr>
          <w:sz w:val="22"/>
          <w:szCs w:val="22"/>
        </w:rPr>
        <w:t>Commissioner MacDonald moved to adopt the changes made to the agenda</w:t>
      </w:r>
    </w:p>
    <w:p w14:paraId="69A9333C" w14:textId="1A1322E1" w:rsidR="00C8463B" w:rsidRDefault="00C8463B" w:rsidP="00C8463B">
      <w:pPr>
        <w:pStyle w:val="ListParagraph"/>
        <w:ind w:left="1440"/>
        <w:rPr>
          <w:sz w:val="22"/>
          <w:szCs w:val="22"/>
        </w:rPr>
      </w:pPr>
      <w:r>
        <w:rPr>
          <w:sz w:val="22"/>
          <w:szCs w:val="22"/>
        </w:rPr>
        <w:t>Commissioner Romero seconded the motion</w:t>
      </w:r>
    </w:p>
    <w:p w14:paraId="5089D2DA" w14:textId="330A0579" w:rsidR="00C8463B" w:rsidRDefault="00C8463B" w:rsidP="00C8463B">
      <w:pPr>
        <w:pStyle w:val="ListParagraph"/>
        <w:ind w:left="1440"/>
        <w:rPr>
          <w:sz w:val="22"/>
          <w:szCs w:val="22"/>
        </w:rPr>
      </w:pPr>
      <w:r>
        <w:rPr>
          <w:sz w:val="22"/>
          <w:szCs w:val="22"/>
        </w:rPr>
        <w:t>Discussion- None</w:t>
      </w:r>
    </w:p>
    <w:p w14:paraId="083D7FDB" w14:textId="3A5EAC28" w:rsidR="00C8463B" w:rsidRDefault="00C8463B" w:rsidP="00C8463B">
      <w:pPr>
        <w:pStyle w:val="ListParagraph"/>
        <w:ind w:left="1440"/>
        <w:rPr>
          <w:sz w:val="22"/>
          <w:szCs w:val="22"/>
        </w:rPr>
      </w:pPr>
    </w:p>
    <w:tbl>
      <w:tblPr>
        <w:tblStyle w:val="TableGrid"/>
        <w:tblpPr w:leftFromText="180" w:rightFromText="180" w:vertAnchor="text" w:horzAnchor="margin" w:tblpXSpec="center" w:tblpY="62"/>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C8463B" w:rsidRPr="003C682E" w14:paraId="52F85167" w14:textId="77777777" w:rsidTr="00C8463B">
        <w:tc>
          <w:tcPr>
            <w:tcW w:w="803" w:type="dxa"/>
          </w:tcPr>
          <w:p w14:paraId="1FC0F697" w14:textId="77777777" w:rsidR="00C8463B" w:rsidRPr="003C682E" w:rsidRDefault="00C8463B" w:rsidP="00C8463B">
            <w:pPr>
              <w:jc w:val="center"/>
              <w:rPr>
                <w:sz w:val="22"/>
                <w:szCs w:val="22"/>
              </w:rPr>
            </w:pPr>
            <w:r w:rsidRPr="003C682E">
              <w:rPr>
                <w:sz w:val="22"/>
                <w:szCs w:val="22"/>
              </w:rPr>
              <w:t>Name</w:t>
            </w:r>
          </w:p>
        </w:tc>
        <w:tc>
          <w:tcPr>
            <w:tcW w:w="1712" w:type="dxa"/>
          </w:tcPr>
          <w:p w14:paraId="48C0CF54" w14:textId="77777777" w:rsidR="00C8463B" w:rsidRPr="003C682E" w:rsidRDefault="00C8463B" w:rsidP="00C8463B">
            <w:pPr>
              <w:jc w:val="center"/>
              <w:rPr>
                <w:sz w:val="22"/>
                <w:szCs w:val="22"/>
              </w:rPr>
            </w:pPr>
            <w:r>
              <w:rPr>
                <w:sz w:val="22"/>
                <w:szCs w:val="22"/>
              </w:rPr>
              <w:t xml:space="preserve">Boothe-Schmidt </w:t>
            </w:r>
          </w:p>
        </w:tc>
        <w:tc>
          <w:tcPr>
            <w:tcW w:w="1350" w:type="dxa"/>
          </w:tcPr>
          <w:p w14:paraId="27DEA681" w14:textId="77777777" w:rsidR="00C8463B" w:rsidRPr="003C682E" w:rsidRDefault="00C8463B" w:rsidP="00C8463B">
            <w:pPr>
              <w:jc w:val="center"/>
              <w:rPr>
                <w:sz w:val="22"/>
                <w:szCs w:val="22"/>
              </w:rPr>
            </w:pPr>
            <w:r w:rsidRPr="003C682E">
              <w:rPr>
                <w:sz w:val="22"/>
                <w:szCs w:val="22"/>
              </w:rPr>
              <w:t>MacDonald</w:t>
            </w:r>
          </w:p>
        </w:tc>
        <w:tc>
          <w:tcPr>
            <w:tcW w:w="810" w:type="dxa"/>
          </w:tcPr>
          <w:p w14:paraId="23A6664D" w14:textId="77777777" w:rsidR="00C8463B" w:rsidRPr="003C682E" w:rsidRDefault="00C8463B" w:rsidP="00C8463B">
            <w:pPr>
              <w:jc w:val="center"/>
              <w:rPr>
                <w:sz w:val="22"/>
                <w:szCs w:val="22"/>
              </w:rPr>
            </w:pPr>
            <w:r>
              <w:rPr>
                <w:sz w:val="22"/>
                <w:szCs w:val="22"/>
              </w:rPr>
              <w:t>Nino</w:t>
            </w:r>
          </w:p>
        </w:tc>
        <w:tc>
          <w:tcPr>
            <w:tcW w:w="1046" w:type="dxa"/>
          </w:tcPr>
          <w:p w14:paraId="41AF5DBB" w14:textId="77777777" w:rsidR="00C8463B" w:rsidRPr="003C682E" w:rsidRDefault="00C8463B" w:rsidP="00C8463B">
            <w:pPr>
              <w:rPr>
                <w:sz w:val="22"/>
                <w:szCs w:val="22"/>
              </w:rPr>
            </w:pPr>
            <w:r>
              <w:rPr>
                <w:sz w:val="22"/>
                <w:szCs w:val="22"/>
              </w:rPr>
              <w:t>Alegria</w:t>
            </w:r>
          </w:p>
        </w:tc>
        <w:tc>
          <w:tcPr>
            <w:tcW w:w="1024" w:type="dxa"/>
          </w:tcPr>
          <w:p w14:paraId="7FABACE4" w14:textId="77777777" w:rsidR="00C8463B" w:rsidRPr="003C682E" w:rsidRDefault="00C8463B" w:rsidP="00C8463B">
            <w:pPr>
              <w:jc w:val="center"/>
              <w:rPr>
                <w:sz w:val="22"/>
                <w:szCs w:val="22"/>
              </w:rPr>
            </w:pPr>
            <w:r w:rsidRPr="003C682E">
              <w:rPr>
                <w:sz w:val="22"/>
                <w:szCs w:val="22"/>
              </w:rPr>
              <w:t>Withers</w:t>
            </w:r>
          </w:p>
        </w:tc>
        <w:tc>
          <w:tcPr>
            <w:tcW w:w="1080" w:type="dxa"/>
          </w:tcPr>
          <w:p w14:paraId="78149E7C" w14:textId="77777777" w:rsidR="00C8463B" w:rsidRPr="003C682E" w:rsidRDefault="00C8463B" w:rsidP="00C8463B">
            <w:pPr>
              <w:jc w:val="center"/>
              <w:rPr>
                <w:sz w:val="22"/>
                <w:szCs w:val="22"/>
              </w:rPr>
            </w:pPr>
            <w:r>
              <w:rPr>
                <w:sz w:val="22"/>
                <w:szCs w:val="22"/>
              </w:rPr>
              <w:t>Read</w:t>
            </w:r>
          </w:p>
        </w:tc>
        <w:tc>
          <w:tcPr>
            <w:tcW w:w="990" w:type="dxa"/>
          </w:tcPr>
          <w:p w14:paraId="4A10FE65" w14:textId="77777777" w:rsidR="00C8463B" w:rsidRPr="003C682E" w:rsidRDefault="00C8463B" w:rsidP="00C8463B">
            <w:pPr>
              <w:jc w:val="center"/>
              <w:rPr>
                <w:sz w:val="22"/>
                <w:szCs w:val="22"/>
              </w:rPr>
            </w:pPr>
            <w:r>
              <w:rPr>
                <w:sz w:val="22"/>
                <w:szCs w:val="22"/>
              </w:rPr>
              <w:t>Romero</w:t>
            </w:r>
          </w:p>
        </w:tc>
        <w:tc>
          <w:tcPr>
            <w:tcW w:w="360" w:type="dxa"/>
          </w:tcPr>
          <w:p w14:paraId="08FC5292" w14:textId="77777777" w:rsidR="00C8463B" w:rsidRPr="003C682E" w:rsidRDefault="00C8463B" w:rsidP="00C8463B">
            <w:pPr>
              <w:rPr>
                <w:sz w:val="22"/>
                <w:szCs w:val="22"/>
              </w:rPr>
            </w:pPr>
          </w:p>
        </w:tc>
      </w:tr>
      <w:tr w:rsidR="00C8463B" w:rsidRPr="003C682E" w14:paraId="547F82E7" w14:textId="77777777" w:rsidTr="00C8463B">
        <w:tc>
          <w:tcPr>
            <w:tcW w:w="803" w:type="dxa"/>
          </w:tcPr>
          <w:p w14:paraId="1B57B642" w14:textId="77777777" w:rsidR="00C8463B" w:rsidRPr="003C682E" w:rsidRDefault="00C8463B" w:rsidP="00C8463B">
            <w:pPr>
              <w:jc w:val="center"/>
              <w:rPr>
                <w:sz w:val="22"/>
                <w:szCs w:val="22"/>
              </w:rPr>
            </w:pPr>
            <w:r w:rsidRPr="003C682E">
              <w:rPr>
                <w:sz w:val="22"/>
                <w:szCs w:val="22"/>
              </w:rPr>
              <w:t>Aye</w:t>
            </w:r>
          </w:p>
        </w:tc>
        <w:tc>
          <w:tcPr>
            <w:tcW w:w="1712" w:type="dxa"/>
          </w:tcPr>
          <w:p w14:paraId="0EF7D3A7" w14:textId="77777777" w:rsidR="00C8463B" w:rsidRPr="003C682E" w:rsidRDefault="00C8463B" w:rsidP="00C8463B">
            <w:pPr>
              <w:jc w:val="center"/>
              <w:rPr>
                <w:sz w:val="22"/>
                <w:szCs w:val="22"/>
              </w:rPr>
            </w:pPr>
            <w:r>
              <w:rPr>
                <w:sz w:val="22"/>
                <w:szCs w:val="22"/>
              </w:rPr>
              <w:t>x</w:t>
            </w:r>
          </w:p>
        </w:tc>
        <w:tc>
          <w:tcPr>
            <w:tcW w:w="1350" w:type="dxa"/>
          </w:tcPr>
          <w:p w14:paraId="547F60B1" w14:textId="77777777" w:rsidR="00C8463B" w:rsidRPr="003C682E" w:rsidRDefault="00C8463B" w:rsidP="00C8463B">
            <w:pPr>
              <w:jc w:val="center"/>
              <w:rPr>
                <w:sz w:val="22"/>
                <w:szCs w:val="22"/>
              </w:rPr>
            </w:pPr>
            <w:r>
              <w:rPr>
                <w:sz w:val="22"/>
                <w:szCs w:val="22"/>
              </w:rPr>
              <w:t>x</w:t>
            </w:r>
          </w:p>
        </w:tc>
        <w:tc>
          <w:tcPr>
            <w:tcW w:w="810" w:type="dxa"/>
          </w:tcPr>
          <w:p w14:paraId="35AD5AE4" w14:textId="77777777" w:rsidR="00C8463B" w:rsidRPr="003C682E" w:rsidRDefault="00C8463B" w:rsidP="00C8463B">
            <w:pPr>
              <w:jc w:val="center"/>
              <w:rPr>
                <w:sz w:val="22"/>
                <w:szCs w:val="22"/>
              </w:rPr>
            </w:pPr>
            <w:r>
              <w:rPr>
                <w:sz w:val="22"/>
                <w:szCs w:val="22"/>
              </w:rPr>
              <w:t>x</w:t>
            </w:r>
          </w:p>
        </w:tc>
        <w:tc>
          <w:tcPr>
            <w:tcW w:w="1046" w:type="dxa"/>
          </w:tcPr>
          <w:p w14:paraId="5684A894" w14:textId="77777777" w:rsidR="00C8463B" w:rsidRPr="003C682E" w:rsidRDefault="00C8463B" w:rsidP="00C8463B">
            <w:pPr>
              <w:jc w:val="center"/>
              <w:rPr>
                <w:sz w:val="22"/>
                <w:szCs w:val="22"/>
              </w:rPr>
            </w:pPr>
            <w:r>
              <w:rPr>
                <w:sz w:val="22"/>
                <w:szCs w:val="22"/>
              </w:rPr>
              <w:t>x</w:t>
            </w:r>
          </w:p>
        </w:tc>
        <w:tc>
          <w:tcPr>
            <w:tcW w:w="1024" w:type="dxa"/>
          </w:tcPr>
          <w:p w14:paraId="3A44281B" w14:textId="77777777" w:rsidR="00C8463B" w:rsidRPr="003C682E" w:rsidRDefault="00C8463B" w:rsidP="00C8463B">
            <w:pPr>
              <w:jc w:val="center"/>
              <w:rPr>
                <w:sz w:val="22"/>
                <w:szCs w:val="22"/>
              </w:rPr>
            </w:pPr>
            <w:r>
              <w:rPr>
                <w:sz w:val="22"/>
                <w:szCs w:val="22"/>
              </w:rPr>
              <w:t>x</w:t>
            </w:r>
          </w:p>
        </w:tc>
        <w:tc>
          <w:tcPr>
            <w:tcW w:w="1080" w:type="dxa"/>
          </w:tcPr>
          <w:p w14:paraId="63C374B0" w14:textId="77777777" w:rsidR="00C8463B" w:rsidRPr="003C682E" w:rsidRDefault="00C8463B" w:rsidP="00C8463B">
            <w:pPr>
              <w:jc w:val="center"/>
              <w:rPr>
                <w:sz w:val="22"/>
                <w:szCs w:val="22"/>
              </w:rPr>
            </w:pPr>
            <w:r>
              <w:rPr>
                <w:sz w:val="22"/>
                <w:szCs w:val="22"/>
              </w:rPr>
              <w:t>x</w:t>
            </w:r>
          </w:p>
        </w:tc>
        <w:tc>
          <w:tcPr>
            <w:tcW w:w="990" w:type="dxa"/>
          </w:tcPr>
          <w:p w14:paraId="5C607ED2" w14:textId="22C4F70A" w:rsidR="00C8463B" w:rsidRPr="003C682E" w:rsidRDefault="00C8463B" w:rsidP="00C8463B">
            <w:pPr>
              <w:jc w:val="center"/>
              <w:rPr>
                <w:sz w:val="22"/>
                <w:szCs w:val="22"/>
              </w:rPr>
            </w:pPr>
            <w:r>
              <w:rPr>
                <w:sz w:val="22"/>
                <w:szCs w:val="22"/>
              </w:rPr>
              <w:t>x</w:t>
            </w:r>
          </w:p>
        </w:tc>
        <w:tc>
          <w:tcPr>
            <w:tcW w:w="360" w:type="dxa"/>
          </w:tcPr>
          <w:p w14:paraId="7CEE13EE" w14:textId="77777777" w:rsidR="00C8463B" w:rsidRPr="003C682E" w:rsidRDefault="00C8463B" w:rsidP="00C8463B">
            <w:pPr>
              <w:rPr>
                <w:sz w:val="22"/>
                <w:szCs w:val="22"/>
              </w:rPr>
            </w:pPr>
          </w:p>
        </w:tc>
      </w:tr>
      <w:tr w:rsidR="00C8463B" w:rsidRPr="003C682E" w14:paraId="52E560E3" w14:textId="77777777" w:rsidTr="00C8463B">
        <w:tc>
          <w:tcPr>
            <w:tcW w:w="803" w:type="dxa"/>
          </w:tcPr>
          <w:p w14:paraId="3ACDB20F" w14:textId="77777777" w:rsidR="00C8463B" w:rsidRPr="003C682E" w:rsidRDefault="00C8463B" w:rsidP="00C8463B">
            <w:pPr>
              <w:jc w:val="center"/>
              <w:rPr>
                <w:sz w:val="22"/>
                <w:szCs w:val="22"/>
              </w:rPr>
            </w:pPr>
            <w:r w:rsidRPr="003C682E">
              <w:rPr>
                <w:sz w:val="22"/>
                <w:szCs w:val="22"/>
              </w:rPr>
              <w:t>Nay</w:t>
            </w:r>
          </w:p>
        </w:tc>
        <w:tc>
          <w:tcPr>
            <w:tcW w:w="1712" w:type="dxa"/>
          </w:tcPr>
          <w:p w14:paraId="0034B0A3" w14:textId="77777777" w:rsidR="00C8463B" w:rsidRPr="003C682E" w:rsidRDefault="00C8463B" w:rsidP="00C8463B">
            <w:pPr>
              <w:jc w:val="center"/>
              <w:rPr>
                <w:sz w:val="22"/>
                <w:szCs w:val="22"/>
              </w:rPr>
            </w:pPr>
          </w:p>
        </w:tc>
        <w:tc>
          <w:tcPr>
            <w:tcW w:w="1350" w:type="dxa"/>
          </w:tcPr>
          <w:p w14:paraId="0068FFC3" w14:textId="77777777" w:rsidR="00C8463B" w:rsidRPr="003C682E" w:rsidRDefault="00C8463B" w:rsidP="00C8463B">
            <w:pPr>
              <w:jc w:val="center"/>
              <w:rPr>
                <w:sz w:val="22"/>
                <w:szCs w:val="22"/>
              </w:rPr>
            </w:pPr>
          </w:p>
        </w:tc>
        <w:tc>
          <w:tcPr>
            <w:tcW w:w="810" w:type="dxa"/>
          </w:tcPr>
          <w:p w14:paraId="57288533" w14:textId="77777777" w:rsidR="00C8463B" w:rsidRPr="003C682E" w:rsidRDefault="00C8463B" w:rsidP="00C8463B">
            <w:pPr>
              <w:jc w:val="center"/>
              <w:rPr>
                <w:sz w:val="22"/>
                <w:szCs w:val="22"/>
              </w:rPr>
            </w:pPr>
          </w:p>
        </w:tc>
        <w:tc>
          <w:tcPr>
            <w:tcW w:w="1046" w:type="dxa"/>
          </w:tcPr>
          <w:p w14:paraId="488AE7EE" w14:textId="77777777" w:rsidR="00C8463B" w:rsidRPr="003C682E" w:rsidRDefault="00C8463B" w:rsidP="00C8463B">
            <w:pPr>
              <w:jc w:val="center"/>
              <w:rPr>
                <w:sz w:val="22"/>
                <w:szCs w:val="22"/>
              </w:rPr>
            </w:pPr>
          </w:p>
        </w:tc>
        <w:tc>
          <w:tcPr>
            <w:tcW w:w="1024" w:type="dxa"/>
          </w:tcPr>
          <w:p w14:paraId="13F077B2" w14:textId="77777777" w:rsidR="00C8463B" w:rsidRPr="003C682E" w:rsidRDefault="00C8463B" w:rsidP="00C8463B">
            <w:pPr>
              <w:jc w:val="center"/>
              <w:rPr>
                <w:sz w:val="22"/>
                <w:szCs w:val="22"/>
              </w:rPr>
            </w:pPr>
          </w:p>
        </w:tc>
        <w:tc>
          <w:tcPr>
            <w:tcW w:w="1080" w:type="dxa"/>
          </w:tcPr>
          <w:p w14:paraId="0B2CA02A" w14:textId="77777777" w:rsidR="00C8463B" w:rsidRPr="003C682E" w:rsidRDefault="00C8463B" w:rsidP="00C8463B">
            <w:pPr>
              <w:jc w:val="center"/>
              <w:rPr>
                <w:sz w:val="22"/>
                <w:szCs w:val="22"/>
              </w:rPr>
            </w:pPr>
          </w:p>
        </w:tc>
        <w:tc>
          <w:tcPr>
            <w:tcW w:w="990" w:type="dxa"/>
          </w:tcPr>
          <w:p w14:paraId="4A091D16" w14:textId="77777777" w:rsidR="00C8463B" w:rsidRPr="003C682E" w:rsidRDefault="00C8463B" w:rsidP="00C8463B">
            <w:pPr>
              <w:jc w:val="center"/>
              <w:rPr>
                <w:sz w:val="22"/>
                <w:szCs w:val="22"/>
              </w:rPr>
            </w:pPr>
          </w:p>
        </w:tc>
        <w:tc>
          <w:tcPr>
            <w:tcW w:w="360" w:type="dxa"/>
          </w:tcPr>
          <w:p w14:paraId="5AADA6D0" w14:textId="77777777" w:rsidR="00C8463B" w:rsidRPr="003C682E" w:rsidRDefault="00C8463B" w:rsidP="00C8463B">
            <w:pPr>
              <w:rPr>
                <w:sz w:val="22"/>
                <w:szCs w:val="22"/>
              </w:rPr>
            </w:pPr>
          </w:p>
        </w:tc>
      </w:tr>
    </w:tbl>
    <w:p w14:paraId="777A8130" w14:textId="31BB099F" w:rsidR="00C8463B" w:rsidRDefault="00C8463B" w:rsidP="00C8463B">
      <w:pPr>
        <w:pStyle w:val="ListParagraph"/>
        <w:ind w:left="1440"/>
        <w:rPr>
          <w:sz w:val="22"/>
          <w:szCs w:val="22"/>
        </w:rPr>
      </w:pPr>
    </w:p>
    <w:p w14:paraId="6F6CE3EA" w14:textId="3F7068F7" w:rsidR="00C8463B" w:rsidRDefault="00C8463B" w:rsidP="00C8463B">
      <w:pPr>
        <w:pStyle w:val="ListParagraph"/>
        <w:ind w:left="1440"/>
        <w:rPr>
          <w:sz w:val="22"/>
          <w:szCs w:val="22"/>
        </w:rPr>
      </w:pPr>
    </w:p>
    <w:p w14:paraId="5677A75E" w14:textId="77777777" w:rsidR="00C8463B" w:rsidRDefault="00C8463B" w:rsidP="00C8463B">
      <w:pPr>
        <w:pStyle w:val="ListParagraph"/>
        <w:ind w:left="1440"/>
        <w:rPr>
          <w:sz w:val="22"/>
          <w:szCs w:val="22"/>
        </w:rPr>
      </w:pPr>
    </w:p>
    <w:p w14:paraId="75F18B9F" w14:textId="33A98B45" w:rsidR="004B4D54" w:rsidRDefault="004B4D54" w:rsidP="004B4D54">
      <w:pPr>
        <w:pStyle w:val="ListParagraph"/>
        <w:rPr>
          <w:sz w:val="22"/>
          <w:szCs w:val="22"/>
        </w:rPr>
      </w:pPr>
    </w:p>
    <w:p w14:paraId="1EDC5A2A" w14:textId="7578ABDE" w:rsidR="00C8463B" w:rsidRDefault="00C8463B" w:rsidP="004B4D54">
      <w:pPr>
        <w:pStyle w:val="ListParagraph"/>
        <w:rPr>
          <w:sz w:val="22"/>
          <w:szCs w:val="22"/>
        </w:rPr>
      </w:pPr>
      <w:r>
        <w:rPr>
          <w:sz w:val="22"/>
          <w:szCs w:val="22"/>
        </w:rPr>
        <w:tab/>
        <w:t>7-Aye</w:t>
      </w:r>
    </w:p>
    <w:p w14:paraId="0A50A1D3" w14:textId="1D90B196" w:rsidR="00C8463B" w:rsidRDefault="00C8463B" w:rsidP="004B4D54">
      <w:pPr>
        <w:pStyle w:val="ListParagraph"/>
        <w:rPr>
          <w:sz w:val="22"/>
          <w:szCs w:val="22"/>
        </w:rPr>
      </w:pPr>
      <w:r>
        <w:rPr>
          <w:sz w:val="22"/>
          <w:szCs w:val="22"/>
        </w:rPr>
        <w:tab/>
        <w:t>0-Nay</w:t>
      </w:r>
    </w:p>
    <w:p w14:paraId="52F98B9A" w14:textId="4EAC29E7" w:rsidR="00C8463B" w:rsidRDefault="00C8463B" w:rsidP="004B4D54">
      <w:pPr>
        <w:pStyle w:val="ListParagraph"/>
        <w:rPr>
          <w:sz w:val="22"/>
          <w:szCs w:val="22"/>
        </w:rPr>
      </w:pPr>
      <w:r>
        <w:rPr>
          <w:sz w:val="22"/>
          <w:szCs w:val="22"/>
        </w:rPr>
        <w:tab/>
        <w:t>Motion passed unanimously</w:t>
      </w:r>
    </w:p>
    <w:p w14:paraId="4B6F2E96" w14:textId="77777777" w:rsidR="00C8463B" w:rsidRPr="004B4D54" w:rsidRDefault="00C8463B" w:rsidP="004B4D54">
      <w:pPr>
        <w:pStyle w:val="ListParagraph"/>
        <w:rPr>
          <w:sz w:val="22"/>
          <w:szCs w:val="22"/>
        </w:rPr>
      </w:pPr>
    </w:p>
    <w:p w14:paraId="1854F60B" w14:textId="372CDE2B" w:rsidR="004B4D54" w:rsidRDefault="004B4D54" w:rsidP="00484D0A">
      <w:pPr>
        <w:pStyle w:val="ListParagraph"/>
        <w:numPr>
          <w:ilvl w:val="0"/>
          <w:numId w:val="1"/>
        </w:numPr>
        <w:rPr>
          <w:sz w:val="22"/>
          <w:szCs w:val="22"/>
        </w:rPr>
      </w:pPr>
      <w:r>
        <w:rPr>
          <w:sz w:val="22"/>
          <w:szCs w:val="22"/>
        </w:rPr>
        <w:t>EXECUTIVE SESSION</w:t>
      </w:r>
      <w:r w:rsidR="00C8463B">
        <w:rPr>
          <w:sz w:val="22"/>
          <w:szCs w:val="22"/>
        </w:rPr>
        <w:t>- O</w:t>
      </w:r>
      <w:bookmarkStart w:id="2" w:name="_Hlk125016450"/>
      <w:r w:rsidR="00C8463B">
        <w:rPr>
          <w:sz w:val="22"/>
          <w:szCs w:val="22"/>
        </w:rPr>
        <w:t xml:space="preserve">RS 192. 660 (2)(b)- 9:07 AM Chair Boothe-Schmidt announced the opening of Executive Session to consider the dismissal or disciplining of a public officer, employee, staff member of individual agent, or hear complaints of charges brought against such a person, if that person does not request an open hearing. Designated staff and members of the media shall be allowed to attend the Executive session. Members of the public will be placed in a waiting room. No decision will be made in Executive Session. At the end of the Executive Session we will return to open session and welcome members of the public back into the room. </w:t>
      </w:r>
      <w:bookmarkEnd w:id="2"/>
      <w:r w:rsidR="00C8463B">
        <w:rPr>
          <w:sz w:val="22"/>
          <w:szCs w:val="22"/>
        </w:rPr>
        <w:t xml:space="preserve"> </w:t>
      </w:r>
    </w:p>
    <w:p w14:paraId="22C14AAB" w14:textId="77777777" w:rsidR="004B4D54" w:rsidRPr="004B4D54" w:rsidRDefault="004B4D54" w:rsidP="004B4D54">
      <w:pPr>
        <w:rPr>
          <w:sz w:val="22"/>
          <w:szCs w:val="22"/>
        </w:rPr>
      </w:pPr>
    </w:p>
    <w:p w14:paraId="16FC9243" w14:textId="24079003" w:rsidR="004B4D54" w:rsidRDefault="004B4D54" w:rsidP="00484D0A">
      <w:pPr>
        <w:pStyle w:val="ListParagraph"/>
        <w:numPr>
          <w:ilvl w:val="0"/>
          <w:numId w:val="1"/>
        </w:numPr>
        <w:rPr>
          <w:sz w:val="22"/>
          <w:szCs w:val="22"/>
        </w:rPr>
      </w:pPr>
      <w:r>
        <w:rPr>
          <w:sz w:val="22"/>
          <w:szCs w:val="22"/>
        </w:rPr>
        <w:lastRenderedPageBreak/>
        <w:t>EXECUTIVE SESSION</w:t>
      </w:r>
      <w:r w:rsidR="00C8463B" w:rsidRPr="00C8463B">
        <w:rPr>
          <w:sz w:val="22"/>
          <w:szCs w:val="22"/>
        </w:rPr>
        <w:t xml:space="preserve"> </w:t>
      </w:r>
      <w:r w:rsidR="00C8463B">
        <w:rPr>
          <w:sz w:val="22"/>
          <w:szCs w:val="22"/>
        </w:rPr>
        <w:t>O</w:t>
      </w:r>
      <w:r w:rsidR="00C8463B">
        <w:rPr>
          <w:sz w:val="22"/>
          <w:szCs w:val="22"/>
        </w:rPr>
        <w:t>RS 192. 660 (2)(</w:t>
      </w:r>
      <w:r w:rsidR="00C8463B">
        <w:rPr>
          <w:sz w:val="22"/>
          <w:szCs w:val="22"/>
        </w:rPr>
        <w:t>f</w:t>
      </w:r>
      <w:r w:rsidR="00C8463B">
        <w:rPr>
          <w:sz w:val="22"/>
          <w:szCs w:val="22"/>
        </w:rPr>
        <w:t xml:space="preserve">)- Chair Boothe-Schmidt announced the opening of Executive Session to consider </w:t>
      </w:r>
      <w:r w:rsidR="00C8463B">
        <w:rPr>
          <w:sz w:val="22"/>
          <w:szCs w:val="22"/>
        </w:rPr>
        <w:t>information or records that are exempt by law from public inspection ORS 192.660(2)(f), and to consult with counsel considering legal rights and duties regarding current litigation or litigation likely to be filed ORS 192.660(2)(h)</w:t>
      </w:r>
      <w:r w:rsidR="00C8463B">
        <w:rPr>
          <w:sz w:val="22"/>
          <w:szCs w:val="22"/>
        </w:rPr>
        <w:t xml:space="preserve"> Designated staff and members of the media shall be allowed to attend the Executive session. Members of the public will be placed in a waiting room. No decision will be made in Executive Session. At the end of the Executive Session we will return to open session and welcome members of the public back into the room.</w:t>
      </w:r>
    </w:p>
    <w:p w14:paraId="32CA5EF8" w14:textId="77777777" w:rsidR="00C8463B" w:rsidRPr="00C8463B" w:rsidRDefault="00C8463B" w:rsidP="00C8463B">
      <w:pPr>
        <w:pStyle w:val="ListParagraph"/>
        <w:rPr>
          <w:sz w:val="22"/>
          <w:szCs w:val="22"/>
        </w:rPr>
      </w:pPr>
    </w:p>
    <w:p w14:paraId="512C7D29" w14:textId="77777777" w:rsidR="00C8463B" w:rsidRPr="002F60E6" w:rsidRDefault="00C8463B" w:rsidP="00C8463B">
      <w:pPr>
        <w:pStyle w:val="ListParagraph"/>
        <w:rPr>
          <w:sz w:val="22"/>
          <w:szCs w:val="22"/>
        </w:rPr>
      </w:pPr>
    </w:p>
    <w:p w14:paraId="6C8A9A82" w14:textId="58236AC3" w:rsidR="00475B3D" w:rsidRDefault="004B4D54" w:rsidP="004B4D54">
      <w:pPr>
        <w:pStyle w:val="ListParagraph"/>
        <w:numPr>
          <w:ilvl w:val="1"/>
          <w:numId w:val="1"/>
        </w:numPr>
        <w:rPr>
          <w:sz w:val="22"/>
          <w:szCs w:val="22"/>
        </w:rPr>
      </w:pPr>
      <w:r>
        <w:rPr>
          <w:sz w:val="22"/>
          <w:szCs w:val="22"/>
        </w:rPr>
        <w:t>Board Action</w:t>
      </w:r>
      <w:r w:rsidR="00C8463B">
        <w:rPr>
          <w:sz w:val="22"/>
          <w:szCs w:val="22"/>
        </w:rPr>
        <w:t xml:space="preserve">- 12:00 Noon- Chair Boothe-Schmidt called the Board Meeting back to order. Chair Boothe-Schmidt asked if the Board had any action. Commissioner Read said yes. </w:t>
      </w:r>
    </w:p>
    <w:p w14:paraId="4E5BD2BC" w14:textId="77777777" w:rsidR="00C8463B" w:rsidRDefault="00C8463B" w:rsidP="00C8463B">
      <w:pPr>
        <w:pStyle w:val="ListParagraph"/>
        <w:ind w:left="1440"/>
        <w:rPr>
          <w:sz w:val="22"/>
          <w:szCs w:val="22"/>
        </w:rPr>
      </w:pPr>
    </w:p>
    <w:p w14:paraId="29E9A777" w14:textId="1130CD8C" w:rsidR="00C8463B" w:rsidRDefault="00C8463B" w:rsidP="00C8463B">
      <w:pPr>
        <w:pStyle w:val="ListParagraph"/>
        <w:ind w:left="1440"/>
        <w:rPr>
          <w:sz w:val="22"/>
          <w:szCs w:val="22"/>
        </w:rPr>
      </w:pPr>
      <w:r>
        <w:rPr>
          <w:sz w:val="22"/>
          <w:szCs w:val="22"/>
        </w:rPr>
        <w:t xml:space="preserve">Commissioner Read moved to terminate Ms. Reyneke’s employment at Sunset Empire Transportation District effective immediately. She is probationary and may be terminated without cause. Additionally the issues we have considered justify her termination for cause. Ms. Reyneke was provided the opportunity to address those issues, but nonetheless, her employment going forward would not be in the District’s best interest. </w:t>
      </w:r>
    </w:p>
    <w:p w14:paraId="3A16E98B" w14:textId="77777777" w:rsidR="00C8463B" w:rsidRDefault="00C8463B" w:rsidP="00C8463B">
      <w:pPr>
        <w:pStyle w:val="ListParagraph"/>
        <w:ind w:left="1440"/>
        <w:rPr>
          <w:sz w:val="22"/>
          <w:szCs w:val="22"/>
        </w:rPr>
      </w:pPr>
      <w:r>
        <w:rPr>
          <w:sz w:val="22"/>
          <w:szCs w:val="22"/>
        </w:rPr>
        <w:t xml:space="preserve">Commissioner Alegria seconded the motion </w:t>
      </w:r>
    </w:p>
    <w:p w14:paraId="184A2F94" w14:textId="07FA4A2C" w:rsidR="00C8463B" w:rsidRDefault="00C8463B" w:rsidP="00C8463B">
      <w:pPr>
        <w:pStyle w:val="ListParagraph"/>
        <w:ind w:left="1440"/>
        <w:rPr>
          <w:sz w:val="22"/>
          <w:szCs w:val="22"/>
        </w:rPr>
      </w:pPr>
      <w:r>
        <w:rPr>
          <w:sz w:val="22"/>
          <w:szCs w:val="22"/>
        </w:rPr>
        <w:t xml:space="preserve">Discussion- None </w:t>
      </w:r>
    </w:p>
    <w:p w14:paraId="644A9F62" w14:textId="5E15B234" w:rsidR="00C8463B" w:rsidRDefault="00C8463B" w:rsidP="00C8463B">
      <w:pPr>
        <w:pStyle w:val="ListParagraph"/>
        <w:ind w:left="1440"/>
        <w:rPr>
          <w:sz w:val="22"/>
          <w:szCs w:val="22"/>
        </w:rPr>
      </w:pPr>
    </w:p>
    <w:tbl>
      <w:tblPr>
        <w:tblStyle w:val="TableGrid"/>
        <w:tblpPr w:leftFromText="180" w:rightFromText="180" w:vertAnchor="text" w:horzAnchor="margin" w:tblpXSpec="right" w:tblpY="-52"/>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C8463B" w:rsidRPr="003C682E" w14:paraId="7AA1D204" w14:textId="77777777" w:rsidTr="00C8463B">
        <w:tc>
          <w:tcPr>
            <w:tcW w:w="803" w:type="dxa"/>
          </w:tcPr>
          <w:p w14:paraId="5D00D5F7" w14:textId="77777777" w:rsidR="00C8463B" w:rsidRPr="003C682E" w:rsidRDefault="00C8463B" w:rsidP="00C8463B">
            <w:pPr>
              <w:jc w:val="center"/>
              <w:rPr>
                <w:sz w:val="22"/>
                <w:szCs w:val="22"/>
              </w:rPr>
            </w:pPr>
            <w:r w:rsidRPr="003C682E">
              <w:rPr>
                <w:sz w:val="22"/>
                <w:szCs w:val="22"/>
              </w:rPr>
              <w:t>Name</w:t>
            </w:r>
          </w:p>
        </w:tc>
        <w:tc>
          <w:tcPr>
            <w:tcW w:w="1712" w:type="dxa"/>
          </w:tcPr>
          <w:p w14:paraId="041D3BA7" w14:textId="77777777" w:rsidR="00C8463B" w:rsidRPr="003C682E" w:rsidRDefault="00C8463B" w:rsidP="00C8463B">
            <w:pPr>
              <w:jc w:val="center"/>
              <w:rPr>
                <w:sz w:val="22"/>
                <w:szCs w:val="22"/>
              </w:rPr>
            </w:pPr>
            <w:r>
              <w:rPr>
                <w:sz w:val="22"/>
                <w:szCs w:val="22"/>
              </w:rPr>
              <w:t xml:space="preserve">Boothe-Schmidt </w:t>
            </w:r>
          </w:p>
        </w:tc>
        <w:tc>
          <w:tcPr>
            <w:tcW w:w="1350" w:type="dxa"/>
          </w:tcPr>
          <w:p w14:paraId="70861DC1" w14:textId="77777777" w:rsidR="00C8463B" w:rsidRPr="003C682E" w:rsidRDefault="00C8463B" w:rsidP="00C8463B">
            <w:pPr>
              <w:jc w:val="center"/>
              <w:rPr>
                <w:sz w:val="22"/>
                <w:szCs w:val="22"/>
              </w:rPr>
            </w:pPr>
            <w:r w:rsidRPr="003C682E">
              <w:rPr>
                <w:sz w:val="22"/>
                <w:szCs w:val="22"/>
              </w:rPr>
              <w:t>MacDonald</w:t>
            </w:r>
          </w:p>
        </w:tc>
        <w:tc>
          <w:tcPr>
            <w:tcW w:w="810" w:type="dxa"/>
          </w:tcPr>
          <w:p w14:paraId="643055C5" w14:textId="77777777" w:rsidR="00C8463B" w:rsidRPr="003C682E" w:rsidRDefault="00C8463B" w:rsidP="00C8463B">
            <w:pPr>
              <w:jc w:val="center"/>
              <w:rPr>
                <w:sz w:val="22"/>
                <w:szCs w:val="22"/>
              </w:rPr>
            </w:pPr>
            <w:r>
              <w:rPr>
                <w:sz w:val="22"/>
                <w:szCs w:val="22"/>
              </w:rPr>
              <w:t>Nino</w:t>
            </w:r>
          </w:p>
        </w:tc>
        <w:tc>
          <w:tcPr>
            <w:tcW w:w="1046" w:type="dxa"/>
          </w:tcPr>
          <w:p w14:paraId="2D574CB2" w14:textId="77777777" w:rsidR="00C8463B" w:rsidRPr="003C682E" w:rsidRDefault="00C8463B" w:rsidP="00C8463B">
            <w:pPr>
              <w:rPr>
                <w:sz w:val="22"/>
                <w:szCs w:val="22"/>
              </w:rPr>
            </w:pPr>
            <w:r>
              <w:rPr>
                <w:sz w:val="22"/>
                <w:szCs w:val="22"/>
              </w:rPr>
              <w:t>Alegria</w:t>
            </w:r>
          </w:p>
        </w:tc>
        <w:tc>
          <w:tcPr>
            <w:tcW w:w="1024" w:type="dxa"/>
          </w:tcPr>
          <w:p w14:paraId="0926123F" w14:textId="77777777" w:rsidR="00C8463B" w:rsidRPr="003C682E" w:rsidRDefault="00C8463B" w:rsidP="00C8463B">
            <w:pPr>
              <w:jc w:val="center"/>
              <w:rPr>
                <w:sz w:val="22"/>
                <w:szCs w:val="22"/>
              </w:rPr>
            </w:pPr>
            <w:r w:rsidRPr="003C682E">
              <w:rPr>
                <w:sz w:val="22"/>
                <w:szCs w:val="22"/>
              </w:rPr>
              <w:t>Withers</w:t>
            </w:r>
          </w:p>
        </w:tc>
        <w:tc>
          <w:tcPr>
            <w:tcW w:w="1080" w:type="dxa"/>
          </w:tcPr>
          <w:p w14:paraId="1496BC9A" w14:textId="77777777" w:rsidR="00C8463B" w:rsidRPr="003C682E" w:rsidRDefault="00C8463B" w:rsidP="00C8463B">
            <w:pPr>
              <w:jc w:val="center"/>
              <w:rPr>
                <w:sz w:val="22"/>
                <w:szCs w:val="22"/>
              </w:rPr>
            </w:pPr>
            <w:r>
              <w:rPr>
                <w:sz w:val="22"/>
                <w:szCs w:val="22"/>
              </w:rPr>
              <w:t>Read</w:t>
            </w:r>
          </w:p>
        </w:tc>
        <w:tc>
          <w:tcPr>
            <w:tcW w:w="990" w:type="dxa"/>
          </w:tcPr>
          <w:p w14:paraId="75CE1EE2" w14:textId="77777777" w:rsidR="00C8463B" w:rsidRPr="003C682E" w:rsidRDefault="00C8463B" w:rsidP="00C8463B">
            <w:pPr>
              <w:jc w:val="center"/>
              <w:rPr>
                <w:sz w:val="22"/>
                <w:szCs w:val="22"/>
              </w:rPr>
            </w:pPr>
            <w:r>
              <w:rPr>
                <w:sz w:val="22"/>
                <w:szCs w:val="22"/>
              </w:rPr>
              <w:t>Romero</w:t>
            </w:r>
          </w:p>
        </w:tc>
        <w:tc>
          <w:tcPr>
            <w:tcW w:w="360" w:type="dxa"/>
          </w:tcPr>
          <w:p w14:paraId="7F83B41E" w14:textId="77777777" w:rsidR="00C8463B" w:rsidRPr="003C682E" w:rsidRDefault="00C8463B" w:rsidP="00C8463B">
            <w:pPr>
              <w:rPr>
                <w:sz w:val="22"/>
                <w:szCs w:val="22"/>
              </w:rPr>
            </w:pPr>
          </w:p>
        </w:tc>
      </w:tr>
      <w:tr w:rsidR="00C8463B" w:rsidRPr="003C682E" w14:paraId="138B6B3F" w14:textId="77777777" w:rsidTr="00C8463B">
        <w:tc>
          <w:tcPr>
            <w:tcW w:w="803" w:type="dxa"/>
          </w:tcPr>
          <w:p w14:paraId="2D02CBAE" w14:textId="77777777" w:rsidR="00C8463B" w:rsidRPr="003C682E" w:rsidRDefault="00C8463B" w:rsidP="00C8463B">
            <w:pPr>
              <w:jc w:val="center"/>
              <w:rPr>
                <w:sz w:val="22"/>
                <w:szCs w:val="22"/>
              </w:rPr>
            </w:pPr>
            <w:r w:rsidRPr="003C682E">
              <w:rPr>
                <w:sz w:val="22"/>
                <w:szCs w:val="22"/>
              </w:rPr>
              <w:t>Aye</w:t>
            </w:r>
          </w:p>
        </w:tc>
        <w:tc>
          <w:tcPr>
            <w:tcW w:w="1712" w:type="dxa"/>
          </w:tcPr>
          <w:p w14:paraId="5F4C9F29" w14:textId="77777777" w:rsidR="00C8463B" w:rsidRPr="003C682E" w:rsidRDefault="00C8463B" w:rsidP="00C8463B">
            <w:pPr>
              <w:jc w:val="center"/>
              <w:rPr>
                <w:sz w:val="22"/>
                <w:szCs w:val="22"/>
              </w:rPr>
            </w:pPr>
            <w:r>
              <w:rPr>
                <w:sz w:val="22"/>
                <w:szCs w:val="22"/>
              </w:rPr>
              <w:t>x</w:t>
            </w:r>
          </w:p>
        </w:tc>
        <w:tc>
          <w:tcPr>
            <w:tcW w:w="1350" w:type="dxa"/>
          </w:tcPr>
          <w:p w14:paraId="1982D6A4" w14:textId="77777777" w:rsidR="00C8463B" w:rsidRPr="003C682E" w:rsidRDefault="00C8463B" w:rsidP="00C8463B">
            <w:pPr>
              <w:jc w:val="center"/>
              <w:rPr>
                <w:sz w:val="22"/>
                <w:szCs w:val="22"/>
              </w:rPr>
            </w:pPr>
            <w:r>
              <w:rPr>
                <w:sz w:val="22"/>
                <w:szCs w:val="22"/>
              </w:rPr>
              <w:t>x</w:t>
            </w:r>
          </w:p>
        </w:tc>
        <w:tc>
          <w:tcPr>
            <w:tcW w:w="810" w:type="dxa"/>
          </w:tcPr>
          <w:p w14:paraId="4B7116E3" w14:textId="77777777" w:rsidR="00C8463B" w:rsidRPr="003C682E" w:rsidRDefault="00C8463B" w:rsidP="00C8463B">
            <w:pPr>
              <w:jc w:val="center"/>
              <w:rPr>
                <w:sz w:val="22"/>
                <w:szCs w:val="22"/>
              </w:rPr>
            </w:pPr>
            <w:r>
              <w:rPr>
                <w:sz w:val="22"/>
                <w:szCs w:val="22"/>
              </w:rPr>
              <w:t>x</w:t>
            </w:r>
          </w:p>
        </w:tc>
        <w:tc>
          <w:tcPr>
            <w:tcW w:w="1046" w:type="dxa"/>
          </w:tcPr>
          <w:p w14:paraId="4C87DCFA" w14:textId="77777777" w:rsidR="00C8463B" w:rsidRPr="003C682E" w:rsidRDefault="00C8463B" w:rsidP="00C8463B">
            <w:pPr>
              <w:jc w:val="center"/>
              <w:rPr>
                <w:sz w:val="22"/>
                <w:szCs w:val="22"/>
              </w:rPr>
            </w:pPr>
            <w:r>
              <w:rPr>
                <w:sz w:val="22"/>
                <w:szCs w:val="22"/>
              </w:rPr>
              <w:t>x</w:t>
            </w:r>
          </w:p>
        </w:tc>
        <w:tc>
          <w:tcPr>
            <w:tcW w:w="1024" w:type="dxa"/>
          </w:tcPr>
          <w:p w14:paraId="13354CD9" w14:textId="77777777" w:rsidR="00C8463B" w:rsidRPr="003C682E" w:rsidRDefault="00C8463B" w:rsidP="00C8463B">
            <w:pPr>
              <w:jc w:val="center"/>
              <w:rPr>
                <w:sz w:val="22"/>
                <w:szCs w:val="22"/>
              </w:rPr>
            </w:pPr>
            <w:r>
              <w:rPr>
                <w:sz w:val="22"/>
                <w:szCs w:val="22"/>
              </w:rPr>
              <w:t>x</w:t>
            </w:r>
          </w:p>
        </w:tc>
        <w:tc>
          <w:tcPr>
            <w:tcW w:w="1080" w:type="dxa"/>
          </w:tcPr>
          <w:p w14:paraId="7ED1D521" w14:textId="77777777" w:rsidR="00C8463B" w:rsidRPr="003C682E" w:rsidRDefault="00C8463B" w:rsidP="00C8463B">
            <w:pPr>
              <w:jc w:val="center"/>
              <w:rPr>
                <w:sz w:val="22"/>
                <w:szCs w:val="22"/>
              </w:rPr>
            </w:pPr>
            <w:r>
              <w:rPr>
                <w:sz w:val="22"/>
                <w:szCs w:val="22"/>
              </w:rPr>
              <w:t>x</w:t>
            </w:r>
          </w:p>
        </w:tc>
        <w:tc>
          <w:tcPr>
            <w:tcW w:w="990" w:type="dxa"/>
          </w:tcPr>
          <w:p w14:paraId="52EA4AF3" w14:textId="52FD461A" w:rsidR="00C8463B" w:rsidRPr="003C682E" w:rsidRDefault="00C8463B" w:rsidP="00C8463B">
            <w:pPr>
              <w:jc w:val="center"/>
              <w:rPr>
                <w:sz w:val="22"/>
                <w:szCs w:val="22"/>
              </w:rPr>
            </w:pPr>
            <w:r>
              <w:rPr>
                <w:sz w:val="22"/>
                <w:szCs w:val="22"/>
              </w:rPr>
              <w:t>x</w:t>
            </w:r>
          </w:p>
        </w:tc>
        <w:tc>
          <w:tcPr>
            <w:tcW w:w="360" w:type="dxa"/>
          </w:tcPr>
          <w:p w14:paraId="014A1EC7" w14:textId="77777777" w:rsidR="00C8463B" w:rsidRPr="003C682E" w:rsidRDefault="00C8463B" w:rsidP="00C8463B">
            <w:pPr>
              <w:rPr>
                <w:sz w:val="22"/>
                <w:szCs w:val="22"/>
              </w:rPr>
            </w:pPr>
          </w:p>
        </w:tc>
      </w:tr>
      <w:tr w:rsidR="00C8463B" w:rsidRPr="003C682E" w14:paraId="391CB0D7" w14:textId="77777777" w:rsidTr="00C8463B">
        <w:tc>
          <w:tcPr>
            <w:tcW w:w="803" w:type="dxa"/>
          </w:tcPr>
          <w:p w14:paraId="669E1725" w14:textId="77777777" w:rsidR="00C8463B" w:rsidRPr="003C682E" w:rsidRDefault="00C8463B" w:rsidP="00C8463B">
            <w:pPr>
              <w:jc w:val="center"/>
              <w:rPr>
                <w:sz w:val="22"/>
                <w:szCs w:val="22"/>
              </w:rPr>
            </w:pPr>
            <w:r w:rsidRPr="003C682E">
              <w:rPr>
                <w:sz w:val="22"/>
                <w:szCs w:val="22"/>
              </w:rPr>
              <w:t>Nay</w:t>
            </w:r>
          </w:p>
        </w:tc>
        <w:tc>
          <w:tcPr>
            <w:tcW w:w="1712" w:type="dxa"/>
          </w:tcPr>
          <w:p w14:paraId="59EAC1D1" w14:textId="77777777" w:rsidR="00C8463B" w:rsidRPr="003C682E" w:rsidRDefault="00C8463B" w:rsidP="00C8463B">
            <w:pPr>
              <w:jc w:val="center"/>
              <w:rPr>
                <w:sz w:val="22"/>
                <w:szCs w:val="22"/>
              </w:rPr>
            </w:pPr>
          </w:p>
        </w:tc>
        <w:tc>
          <w:tcPr>
            <w:tcW w:w="1350" w:type="dxa"/>
          </w:tcPr>
          <w:p w14:paraId="1E1A4924" w14:textId="77777777" w:rsidR="00C8463B" w:rsidRPr="003C682E" w:rsidRDefault="00C8463B" w:rsidP="00C8463B">
            <w:pPr>
              <w:jc w:val="center"/>
              <w:rPr>
                <w:sz w:val="22"/>
                <w:szCs w:val="22"/>
              </w:rPr>
            </w:pPr>
          </w:p>
        </w:tc>
        <w:tc>
          <w:tcPr>
            <w:tcW w:w="810" w:type="dxa"/>
          </w:tcPr>
          <w:p w14:paraId="7174B83A" w14:textId="77777777" w:rsidR="00C8463B" w:rsidRPr="003C682E" w:rsidRDefault="00C8463B" w:rsidP="00C8463B">
            <w:pPr>
              <w:jc w:val="center"/>
              <w:rPr>
                <w:sz w:val="22"/>
                <w:szCs w:val="22"/>
              </w:rPr>
            </w:pPr>
          </w:p>
        </w:tc>
        <w:tc>
          <w:tcPr>
            <w:tcW w:w="1046" w:type="dxa"/>
          </w:tcPr>
          <w:p w14:paraId="25CC7438" w14:textId="77777777" w:rsidR="00C8463B" w:rsidRPr="003C682E" w:rsidRDefault="00C8463B" w:rsidP="00C8463B">
            <w:pPr>
              <w:jc w:val="center"/>
              <w:rPr>
                <w:sz w:val="22"/>
                <w:szCs w:val="22"/>
              </w:rPr>
            </w:pPr>
          </w:p>
        </w:tc>
        <w:tc>
          <w:tcPr>
            <w:tcW w:w="1024" w:type="dxa"/>
          </w:tcPr>
          <w:p w14:paraId="2F935898" w14:textId="77777777" w:rsidR="00C8463B" w:rsidRPr="003C682E" w:rsidRDefault="00C8463B" w:rsidP="00C8463B">
            <w:pPr>
              <w:jc w:val="center"/>
              <w:rPr>
                <w:sz w:val="22"/>
                <w:szCs w:val="22"/>
              </w:rPr>
            </w:pPr>
          </w:p>
        </w:tc>
        <w:tc>
          <w:tcPr>
            <w:tcW w:w="1080" w:type="dxa"/>
          </w:tcPr>
          <w:p w14:paraId="42BA874D" w14:textId="77777777" w:rsidR="00C8463B" w:rsidRPr="003C682E" w:rsidRDefault="00C8463B" w:rsidP="00C8463B">
            <w:pPr>
              <w:jc w:val="center"/>
              <w:rPr>
                <w:sz w:val="22"/>
                <w:szCs w:val="22"/>
              </w:rPr>
            </w:pPr>
          </w:p>
        </w:tc>
        <w:tc>
          <w:tcPr>
            <w:tcW w:w="990" w:type="dxa"/>
          </w:tcPr>
          <w:p w14:paraId="08E564C6" w14:textId="77777777" w:rsidR="00C8463B" w:rsidRPr="003C682E" w:rsidRDefault="00C8463B" w:rsidP="00C8463B">
            <w:pPr>
              <w:jc w:val="center"/>
              <w:rPr>
                <w:sz w:val="22"/>
                <w:szCs w:val="22"/>
              </w:rPr>
            </w:pPr>
          </w:p>
        </w:tc>
        <w:tc>
          <w:tcPr>
            <w:tcW w:w="360" w:type="dxa"/>
          </w:tcPr>
          <w:p w14:paraId="6357C490" w14:textId="77777777" w:rsidR="00C8463B" w:rsidRPr="003C682E" w:rsidRDefault="00C8463B" w:rsidP="00C8463B">
            <w:pPr>
              <w:rPr>
                <w:sz w:val="22"/>
                <w:szCs w:val="22"/>
              </w:rPr>
            </w:pPr>
          </w:p>
        </w:tc>
      </w:tr>
    </w:tbl>
    <w:p w14:paraId="01626A4F" w14:textId="6EB99C55" w:rsidR="00C8463B" w:rsidRDefault="00C8463B" w:rsidP="00C8463B">
      <w:pPr>
        <w:pStyle w:val="ListParagraph"/>
        <w:ind w:left="1440"/>
        <w:rPr>
          <w:sz w:val="22"/>
          <w:szCs w:val="22"/>
        </w:rPr>
      </w:pPr>
      <w:r>
        <w:rPr>
          <w:sz w:val="22"/>
          <w:szCs w:val="22"/>
        </w:rPr>
        <w:t xml:space="preserve">   7- Aye</w:t>
      </w:r>
    </w:p>
    <w:p w14:paraId="69E1A476" w14:textId="23E6CD12" w:rsidR="00C8463B" w:rsidRDefault="00C8463B" w:rsidP="00C8463B">
      <w:pPr>
        <w:rPr>
          <w:sz w:val="22"/>
          <w:szCs w:val="22"/>
        </w:rPr>
      </w:pPr>
      <w:r>
        <w:rPr>
          <w:sz w:val="22"/>
          <w:szCs w:val="22"/>
        </w:rPr>
        <w:t xml:space="preserve">                              0-Nay</w:t>
      </w:r>
    </w:p>
    <w:p w14:paraId="6855E4EF" w14:textId="47A875BD" w:rsidR="00C8463B" w:rsidRPr="00C8463B" w:rsidRDefault="00C8463B" w:rsidP="00C8463B">
      <w:pPr>
        <w:rPr>
          <w:sz w:val="22"/>
          <w:szCs w:val="22"/>
        </w:rPr>
      </w:pPr>
      <w:r>
        <w:rPr>
          <w:sz w:val="22"/>
          <w:szCs w:val="22"/>
        </w:rPr>
        <w:tab/>
      </w:r>
      <w:r>
        <w:rPr>
          <w:sz w:val="22"/>
          <w:szCs w:val="22"/>
        </w:rPr>
        <w:tab/>
        <w:t xml:space="preserve">     Motion passed unanimously</w:t>
      </w:r>
    </w:p>
    <w:p w14:paraId="1511365F" w14:textId="77777777" w:rsidR="00C8463B" w:rsidRPr="002F60E6" w:rsidRDefault="00C8463B" w:rsidP="00C8463B">
      <w:pPr>
        <w:pStyle w:val="ListParagraph"/>
        <w:ind w:left="1440"/>
        <w:rPr>
          <w:sz w:val="22"/>
          <w:szCs w:val="22"/>
        </w:rPr>
      </w:pPr>
    </w:p>
    <w:p w14:paraId="3CFB34B0" w14:textId="38B6CC0D" w:rsidR="004941A2" w:rsidRDefault="00475CA7" w:rsidP="00EF3CFF">
      <w:pPr>
        <w:pStyle w:val="ListParagraph"/>
        <w:numPr>
          <w:ilvl w:val="0"/>
          <w:numId w:val="1"/>
        </w:numPr>
        <w:rPr>
          <w:sz w:val="22"/>
          <w:szCs w:val="22"/>
        </w:rPr>
      </w:pPr>
      <w:r w:rsidRPr="00AB1AF1">
        <w:rPr>
          <w:sz w:val="22"/>
          <w:szCs w:val="22"/>
        </w:rPr>
        <w:t>PUBLIC COMMENT</w:t>
      </w:r>
      <w:r w:rsidR="00C8463B">
        <w:rPr>
          <w:sz w:val="22"/>
          <w:szCs w:val="22"/>
        </w:rPr>
        <w:t xml:space="preserve"> (3 Minutes) </w:t>
      </w:r>
      <w:r w:rsidRPr="00AB1AF1">
        <w:rPr>
          <w:sz w:val="22"/>
          <w:szCs w:val="22"/>
        </w:rPr>
        <w:t xml:space="preserve">- </w:t>
      </w:r>
      <w:r w:rsidR="00C8463B">
        <w:rPr>
          <w:sz w:val="22"/>
          <w:szCs w:val="22"/>
        </w:rPr>
        <w:t>Chair Boothe-Schmidt asked if there were any public comments. Emily Reneyke stated she had a public comment stating that since starting at SETD she has seen some phenomenal drivers and improvements in what the district does now over what she has seen in the past. When she rode the bus as a youth there were only 2 routes. Reyneke said it is unfortunate that the District is taking the steps that it is in error. , the investigation is still under way and will show that Jeff Hazen is the aggressor and engaged in egregious conduct and retaliatory towards someone reporting concerns. Reneke also said the District has a lot of room for growth and with how he is handling things it will not happen, You have a problem with a high turnover of drivers. You have incidents with the busses and it wont help the district to go forward. Reneke said she would strongly encourage the district to reconsider or postpone that decision until you have the whole investigation involving Jeff and Sue. There is so much and after talking to the union rep even he had some concerns and clarifications that needed to be made. And even though an employee is at will, you cannot terminate somebody when they have filed a complaint. Whether it is safety concerns or company policy violations and so forth. So ultimately not waiting for your own investigations to be completed and not waiting for Boli to be completed only ends up costing the district more time and effort that could be put into the efficiency of the routes and increasing the communication with the employees.</w:t>
      </w:r>
    </w:p>
    <w:p w14:paraId="2C23B4AD" w14:textId="77777777" w:rsidR="00AB1AF1" w:rsidRPr="00AB1AF1" w:rsidRDefault="00AB1AF1" w:rsidP="00AB1AF1">
      <w:pPr>
        <w:pStyle w:val="ListParagraph"/>
        <w:rPr>
          <w:sz w:val="22"/>
          <w:szCs w:val="22"/>
        </w:rPr>
      </w:pPr>
    </w:p>
    <w:p w14:paraId="58FE3619" w14:textId="77777777" w:rsidR="004B4D54" w:rsidRDefault="00517977" w:rsidP="002F60E6">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 xml:space="preserve">APPROVAL OF </w:t>
      </w:r>
      <w:r w:rsidR="004B4D54">
        <w:rPr>
          <w:rFonts w:eastAsiaTheme="minorHAnsi"/>
          <w:color w:val="000000"/>
          <w:sz w:val="22"/>
          <w:szCs w:val="22"/>
        </w:rPr>
        <w:t xml:space="preserve">MEETING MINUTES </w:t>
      </w:r>
    </w:p>
    <w:p w14:paraId="2B6E4BE7" w14:textId="77777777" w:rsidR="004B4D54" w:rsidRPr="004B4D54" w:rsidRDefault="004B4D54" w:rsidP="004B4D54">
      <w:pPr>
        <w:pStyle w:val="ListParagraph"/>
        <w:rPr>
          <w:rFonts w:eastAsiaTheme="minorHAnsi"/>
          <w:color w:val="000000"/>
          <w:sz w:val="22"/>
          <w:szCs w:val="22"/>
        </w:rPr>
      </w:pPr>
    </w:p>
    <w:p w14:paraId="15D2CEF9" w14:textId="6F5F3A7B" w:rsidR="004B4D54" w:rsidRDefault="004B4D54" w:rsidP="004B4D54">
      <w:pPr>
        <w:pStyle w:val="ListParagraph"/>
        <w:numPr>
          <w:ilvl w:val="1"/>
          <w:numId w:val="1"/>
        </w:numPr>
        <w:autoSpaceDE w:val="0"/>
        <w:autoSpaceDN w:val="0"/>
        <w:adjustRightInd w:val="0"/>
        <w:rPr>
          <w:rFonts w:eastAsiaTheme="minorHAnsi"/>
          <w:color w:val="000000"/>
          <w:sz w:val="22"/>
          <w:szCs w:val="22"/>
        </w:rPr>
      </w:pPr>
      <w:r>
        <w:rPr>
          <w:rFonts w:eastAsiaTheme="minorHAnsi"/>
          <w:color w:val="000000"/>
          <w:sz w:val="22"/>
          <w:szCs w:val="22"/>
        </w:rPr>
        <w:t>NOVEMBER 5, 2022, MEETING</w:t>
      </w:r>
    </w:p>
    <w:p w14:paraId="72E624C3" w14:textId="77777777" w:rsidR="004B4D54" w:rsidRPr="004B4D54" w:rsidRDefault="004B4D54" w:rsidP="004B4D54">
      <w:pPr>
        <w:autoSpaceDE w:val="0"/>
        <w:autoSpaceDN w:val="0"/>
        <w:adjustRightInd w:val="0"/>
        <w:rPr>
          <w:rFonts w:eastAsiaTheme="minorHAnsi"/>
          <w:color w:val="000000"/>
          <w:sz w:val="22"/>
          <w:szCs w:val="22"/>
        </w:rPr>
      </w:pPr>
    </w:p>
    <w:p w14:paraId="61F3A4B2" w14:textId="26741904" w:rsidR="004941A2" w:rsidRDefault="004B4D54" w:rsidP="004B4D54">
      <w:pPr>
        <w:pStyle w:val="ListParagraph"/>
        <w:numPr>
          <w:ilvl w:val="1"/>
          <w:numId w:val="1"/>
        </w:numPr>
        <w:autoSpaceDE w:val="0"/>
        <w:autoSpaceDN w:val="0"/>
        <w:adjustRightInd w:val="0"/>
        <w:rPr>
          <w:rFonts w:eastAsiaTheme="minorHAnsi"/>
          <w:color w:val="000000"/>
          <w:sz w:val="22"/>
          <w:szCs w:val="22"/>
        </w:rPr>
      </w:pPr>
      <w:r>
        <w:rPr>
          <w:rFonts w:eastAsiaTheme="minorHAnsi"/>
          <w:color w:val="000000"/>
          <w:sz w:val="22"/>
          <w:szCs w:val="22"/>
        </w:rPr>
        <w:t>NOVEMBER 5, 2022, WORK SESSION</w:t>
      </w:r>
    </w:p>
    <w:p w14:paraId="0FB9615C" w14:textId="77777777" w:rsidR="004B4D54" w:rsidRDefault="004B4D54" w:rsidP="004B4D54">
      <w:pPr>
        <w:pStyle w:val="ListParagraph"/>
        <w:autoSpaceDE w:val="0"/>
        <w:autoSpaceDN w:val="0"/>
        <w:adjustRightInd w:val="0"/>
        <w:ind w:left="1440"/>
        <w:rPr>
          <w:rFonts w:eastAsiaTheme="minorHAnsi"/>
          <w:color w:val="000000"/>
          <w:sz w:val="22"/>
          <w:szCs w:val="22"/>
        </w:rPr>
      </w:pPr>
    </w:p>
    <w:p w14:paraId="21E65A7D" w14:textId="27BCC51C" w:rsidR="00C8463B" w:rsidRDefault="00EA17EA" w:rsidP="004941A2">
      <w:pPr>
        <w:autoSpaceDE w:val="0"/>
        <w:autoSpaceDN w:val="0"/>
        <w:adjustRightInd w:val="0"/>
        <w:ind w:left="1440"/>
        <w:rPr>
          <w:rFonts w:eastAsiaTheme="minorHAnsi"/>
          <w:color w:val="000000"/>
          <w:sz w:val="22"/>
          <w:szCs w:val="22"/>
        </w:rPr>
      </w:pPr>
      <w:r>
        <w:rPr>
          <w:rFonts w:eastAsiaTheme="minorHAnsi"/>
          <w:color w:val="000000"/>
          <w:sz w:val="22"/>
          <w:szCs w:val="22"/>
        </w:rPr>
        <w:t xml:space="preserve">Commissioner MacDonald moved </w:t>
      </w:r>
      <w:r w:rsidR="00C8463B">
        <w:rPr>
          <w:rFonts w:eastAsiaTheme="minorHAnsi"/>
          <w:color w:val="000000"/>
          <w:sz w:val="22"/>
          <w:szCs w:val="22"/>
        </w:rPr>
        <w:t>to approve the November 5, 2022, Board minutes and the November 5, 2022, Work Session Minutes.</w:t>
      </w:r>
    </w:p>
    <w:p w14:paraId="40CCCD21" w14:textId="578E7D44" w:rsidR="00C8463B" w:rsidRDefault="00C8463B" w:rsidP="004941A2">
      <w:pPr>
        <w:autoSpaceDE w:val="0"/>
        <w:autoSpaceDN w:val="0"/>
        <w:adjustRightInd w:val="0"/>
        <w:ind w:left="1440"/>
        <w:rPr>
          <w:rFonts w:eastAsiaTheme="minorHAnsi"/>
          <w:color w:val="000000"/>
          <w:sz w:val="22"/>
          <w:szCs w:val="22"/>
        </w:rPr>
      </w:pPr>
      <w:r>
        <w:rPr>
          <w:rFonts w:eastAsiaTheme="minorHAnsi"/>
          <w:color w:val="000000"/>
          <w:sz w:val="22"/>
          <w:szCs w:val="22"/>
        </w:rPr>
        <w:t>Commissioner Romero seconded the motion</w:t>
      </w:r>
    </w:p>
    <w:p w14:paraId="65E57112" w14:textId="11CC682F" w:rsidR="00EA17EA" w:rsidRDefault="00EA17EA" w:rsidP="004941A2">
      <w:pPr>
        <w:autoSpaceDE w:val="0"/>
        <w:autoSpaceDN w:val="0"/>
        <w:adjustRightInd w:val="0"/>
        <w:ind w:left="1440"/>
        <w:rPr>
          <w:rFonts w:eastAsiaTheme="minorHAnsi"/>
          <w:color w:val="000000"/>
          <w:sz w:val="22"/>
          <w:szCs w:val="22"/>
        </w:rPr>
      </w:pPr>
    </w:p>
    <w:tbl>
      <w:tblPr>
        <w:tblStyle w:val="TableGrid"/>
        <w:tblpPr w:leftFromText="180" w:rightFromText="180" w:vertAnchor="text" w:horzAnchor="margin" w:tblpXSpec="right" w:tblpY="887"/>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AB1AF1" w:rsidRPr="003C682E" w14:paraId="7055E7C2" w14:textId="77777777" w:rsidTr="00C8463B">
        <w:tc>
          <w:tcPr>
            <w:tcW w:w="803" w:type="dxa"/>
          </w:tcPr>
          <w:p w14:paraId="2F8A7E3B" w14:textId="77777777" w:rsidR="00AB1AF1" w:rsidRPr="003C682E" w:rsidRDefault="00AB1AF1" w:rsidP="00C8463B">
            <w:pPr>
              <w:jc w:val="center"/>
              <w:rPr>
                <w:sz w:val="22"/>
                <w:szCs w:val="22"/>
              </w:rPr>
            </w:pPr>
            <w:bookmarkStart w:id="3" w:name="_Hlk125014182"/>
            <w:r w:rsidRPr="003C682E">
              <w:rPr>
                <w:sz w:val="22"/>
                <w:szCs w:val="22"/>
              </w:rPr>
              <w:lastRenderedPageBreak/>
              <w:t>Name</w:t>
            </w:r>
          </w:p>
        </w:tc>
        <w:tc>
          <w:tcPr>
            <w:tcW w:w="1712" w:type="dxa"/>
          </w:tcPr>
          <w:p w14:paraId="6F196297" w14:textId="77777777" w:rsidR="00AB1AF1" w:rsidRPr="003C682E" w:rsidRDefault="00AB1AF1" w:rsidP="00C8463B">
            <w:pPr>
              <w:jc w:val="center"/>
              <w:rPr>
                <w:sz w:val="22"/>
                <w:szCs w:val="22"/>
              </w:rPr>
            </w:pPr>
            <w:r>
              <w:rPr>
                <w:sz w:val="22"/>
                <w:szCs w:val="22"/>
              </w:rPr>
              <w:t xml:space="preserve">Boothe-Schmidt </w:t>
            </w:r>
          </w:p>
        </w:tc>
        <w:tc>
          <w:tcPr>
            <w:tcW w:w="1350" w:type="dxa"/>
          </w:tcPr>
          <w:p w14:paraId="3BE82DCC" w14:textId="77777777" w:rsidR="00AB1AF1" w:rsidRPr="003C682E" w:rsidRDefault="00AB1AF1" w:rsidP="00C8463B">
            <w:pPr>
              <w:jc w:val="center"/>
              <w:rPr>
                <w:sz w:val="22"/>
                <w:szCs w:val="22"/>
              </w:rPr>
            </w:pPr>
            <w:r w:rsidRPr="003C682E">
              <w:rPr>
                <w:sz w:val="22"/>
                <w:szCs w:val="22"/>
              </w:rPr>
              <w:t>MacDonald</w:t>
            </w:r>
          </w:p>
        </w:tc>
        <w:tc>
          <w:tcPr>
            <w:tcW w:w="810" w:type="dxa"/>
          </w:tcPr>
          <w:p w14:paraId="5531B729" w14:textId="77777777" w:rsidR="00AB1AF1" w:rsidRPr="003C682E" w:rsidRDefault="00AB1AF1" w:rsidP="00C8463B">
            <w:pPr>
              <w:jc w:val="center"/>
              <w:rPr>
                <w:sz w:val="22"/>
                <w:szCs w:val="22"/>
              </w:rPr>
            </w:pPr>
            <w:r>
              <w:rPr>
                <w:sz w:val="22"/>
                <w:szCs w:val="22"/>
              </w:rPr>
              <w:t>Nino</w:t>
            </w:r>
          </w:p>
        </w:tc>
        <w:tc>
          <w:tcPr>
            <w:tcW w:w="1046" w:type="dxa"/>
          </w:tcPr>
          <w:p w14:paraId="6F4C87BE" w14:textId="77777777" w:rsidR="00AB1AF1" w:rsidRPr="003C682E" w:rsidRDefault="00AB1AF1" w:rsidP="00C8463B">
            <w:pPr>
              <w:rPr>
                <w:sz w:val="22"/>
                <w:szCs w:val="22"/>
              </w:rPr>
            </w:pPr>
            <w:r>
              <w:rPr>
                <w:sz w:val="22"/>
                <w:szCs w:val="22"/>
              </w:rPr>
              <w:t>Alegria</w:t>
            </w:r>
          </w:p>
        </w:tc>
        <w:tc>
          <w:tcPr>
            <w:tcW w:w="1024" w:type="dxa"/>
          </w:tcPr>
          <w:p w14:paraId="66007AC8" w14:textId="77777777" w:rsidR="00AB1AF1" w:rsidRPr="003C682E" w:rsidRDefault="00AB1AF1" w:rsidP="00C8463B">
            <w:pPr>
              <w:jc w:val="center"/>
              <w:rPr>
                <w:sz w:val="22"/>
                <w:szCs w:val="22"/>
              </w:rPr>
            </w:pPr>
            <w:r w:rsidRPr="003C682E">
              <w:rPr>
                <w:sz w:val="22"/>
                <w:szCs w:val="22"/>
              </w:rPr>
              <w:t>Withers</w:t>
            </w:r>
          </w:p>
        </w:tc>
        <w:tc>
          <w:tcPr>
            <w:tcW w:w="1080" w:type="dxa"/>
          </w:tcPr>
          <w:p w14:paraId="3B73471D" w14:textId="77777777" w:rsidR="00AB1AF1" w:rsidRPr="003C682E" w:rsidRDefault="00AB1AF1" w:rsidP="00C8463B">
            <w:pPr>
              <w:jc w:val="center"/>
              <w:rPr>
                <w:sz w:val="22"/>
                <w:szCs w:val="22"/>
              </w:rPr>
            </w:pPr>
            <w:r>
              <w:rPr>
                <w:sz w:val="22"/>
                <w:szCs w:val="22"/>
              </w:rPr>
              <w:t>Read</w:t>
            </w:r>
          </w:p>
        </w:tc>
        <w:tc>
          <w:tcPr>
            <w:tcW w:w="990" w:type="dxa"/>
          </w:tcPr>
          <w:p w14:paraId="507BF20F" w14:textId="77777777" w:rsidR="00AB1AF1" w:rsidRPr="003C682E" w:rsidRDefault="00AB1AF1" w:rsidP="00C8463B">
            <w:pPr>
              <w:jc w:val="center"/>
              <w:rPr>
                <w:sz w:val="22"/>
                <w:szCs w:val="22"/>
              </w:rPr>
            </w:pPr>
            <w:r>
              <w:rPr>
                <w:sz w:val="22"/>
                <w:szCs w:val="22"/>
              </w:rPr>
              <w:t>Romero</w:t>
            </w:r>
          </w:p>
        </w:tc>
        <w:tc>
          <w:tcPr>
            <w:tcW w:w="360" w:type="dxa"/>
          </w:tcPr>
          <w:p w14:paraId="3E021113" w14:textId="77777777" w:rsidR="00AB1AF1" w:rsidRPr="003C682E" w:rsidRDefault="00AB1AF1" w:rsidP="00C8463B">
            <w:pPr>
              <w:rPr>
                <w:sz w:val="22"/>
                <w:szCs w:val="22"/>
              </w:rPr>
            </w:pPr>
          </w:p>
        </w:tc>
      </w:tr>
      <w:tr w:rsidR="00AB1AF1" w:rsidRPr="003C682E" w14:paraId="18E08360" w14:textId="77777777" w:rsidTr="00C8463B">
        <w:tc>
          <w:tcPr>
            <w:tcW w:w="803" w:type="dxa"/>
          </w:tcPr>
          <w:p w14:paraId="2AA8DFDC" w14:textId="77777777" w:rsidR="00AB1AF1" w:rsidRPr="003C682E" w:rsidRDefault="00AB1AF1" w:rsidP="00C8463B">
            <w:pPr>
              <w:jc w:val="center"/>
              <w:rPr>
                <w:sz w:val="22"/>
                <w:szCs w:val="22"/>
              </w:rPr>
            </w:pPr>
            <w:r w:rsidRPr="003C682E">
              <w:rPr>
                <w:sz w:val="22"/>
                <w:szCs w:val="22"/>
              </w:rPr>
              <w:t>Aye</w:t>
            </w:r>
          </w:p>
        </w:tc>
        <w:tc>
          <w:tcPr>
            <w:tcW w:w="1712" w:type="dxa"/>
          </w:tcPr>
          <w:p w14:paraId="2BA0C16E" w14:textId="77777777" w:rsidR="00AB1AF1" w:rsidRPr="003C682E" w:rsidRDefault="00AB1AF1" w:rsidP="00C8463B">
            <w:pPr>
              <w:jc w:val="center"/>
              <w:rPr>
                <w:sz w:val="22"/>
                <w:szCs w:val="22"/>
              </w:rPr>
            </w:pPr>
            <w:r>
              <w:rPr>
                <w:sz w:val="22"/>
                <w:szCs w:val="22"/>
              </w:rPr>
              <w:t>x</w:t>
            </w:r>
          </w:p>
        </w:tc>
        <w:tc>
          <w:tcPr>
            <w:tcW w:w="1350" w:type="dxa"/>
          </w:tcPr>
          <w:p w14:paraId="51296FE1" w14:textId="77777777" w:rsidR="00AB1AF1" w:rsidRPr="003C682E" w:rsidRDefault="00AB1AF1" w:rsidP="00C8463B">
            <w:pPr>
              <w:jc w:val="center"/>
              <w:rPr>
                <w:sz w:val="22"/>
                <w:szCs w:val="22"/>
              </w:rPr>
            </w:pPr>
            <w:r>
              <w:rPr>
                <w:sz w:val="22"/>
                <w:szCs w:val="22"/>
              </w:rPr>
              <w:t>x</w:t>
            </w:r>
          </w:p>
        </w:tc>
        <w:tc>
          <w:tcPr>
            <w:tcW w:w="810" w:type="dxa"/>
          </w:tcPr>
          <w:p w14:paraId="3DB5D930" w14:textId="77777777" w:rsidR="00AB1AF1" w:rsidRPr="003C682E" w:rsidRDefault="00AB1AF1" w:rsidP="00C8463B">
            <w:pPr>
              <w:jc w:val="center"/>
              <w:rPr>
                <w:sz w:val="22"/>
                <w:szCs w:val="22"/>
              </w:rPr>
            </w:pPr>
            <w:r>
              <w:rPr>
                <w:sz w:val="22"/>
                <w:szCs w:val="22"/>
              </w:rPr>
              <w:t>x</w:t>
            </w:r>
          </w:p>
        </w:tc>
        <w:tc>
          <w:tcPr>
            <w:tcW w:w="1046" w:type="dxa"/>
          </w:tcPr>
          <w:p w14:paraId="0459E719" w14:textId="77777777" w:rsidR="00AB1AF1" w:rsidRPr="003C682E" w:rsidRDefault="00AB1AF1" w:rsidP="00C8463B">
            <w:pPr>
              <w:jc w:val="center"/>
              <w:rPr>
                <w:sz w:val="22"/>
                <w:szCs w:val="22"/>
              </w:rPr>
            </w:pPr>
            <w:r>
              <w:rPr>
                <w:sz w:val="22"/>
                <w:szCs w:val="22"/>
              </w:rPr>
              <w:t>x</w:t>
            </w:r>
          </w:p>
        </w:tc>
        <w:tc>
          <w:tcPr>
            <w:tcW w:w="1024" w:type="dxa"/>
          </w:tcPr>
          <w:p w14:paraId="080369B3" w14:textId="77777777" w:rsidR="00AB1AF1" w:rsidRPr="003C682E" w:rsidRDefault="00AB1AF1" w:rsidP="00C8463B">
            <w:pPr>
              <w:jc w:val="center"/>
              <w:rPr>
                <w:sz w:val="22"/>
                <w:szCs w:val="22"/>
              </w:rPr>
            </w:pPr>
            <w:r>
              <w:rPr>
                <w:sz w:val="22"/>
                <w:szCs w:val="22"/>
              </w:rPr>
              <w:t>x</w:t>
            </w:r>
          </w:p>
        </w:tc>
        <w:tc>
          <w:tcPr>
            <w:tcW w:w="1080" w:type="dxa"/>
          </w:tcPr>
          <w:p w14:paraId="05FAB3AD" w14:textId="77777777" w:rsidR="00AB1AF1" w:rsidRPr="003C682E" w:rsidRDefault="00AB1AF1" w:rsidP="00C8463B">
            <w:pPr>
              <w:jc w:val="center"/>
              <w:rPr>
                <w:sz w:val="22"/>
                <w:szCs w:val="22"/>
              </w:rPr>
            </w:pPr>
            <w:r>
              <w:rPr>
                <w:sz w:val="22"/>
                <w:szCs w:val="22"/>
              </w:rPr>
              <w:t>x</w:t>
            </w:r>
          </w:p>
        </w:tc>
        <w:tc>
          <w:tcPr>
            <w:tcW w:w="990" w:type="dxa"/>
          </w:tcPr>
          <w:p w14:paraId="7DCB976F" w14:textId="16FCC3BD" w:rsidR="00AB1AF1" w:rsidRPr="003C682E" w:rsidRDefault="00C8463B" w:rsidP="00C8463B">
            <w:pPr>
              <w:jc w:val="center"/>
              <w:rPr>
                <w:sz w:val="22"/>
                <w:szCs w:val="22"/>
              </w:rPr>
            </w:pPr>
            <w:r>
              <w:rPr>
                <w:sz w:val="22"/>
                <w:szCs w:val="22"/>
              </w:rPr>
              <w:t>x</w:t>
            </w:r>
          </w:p>
        </w:tc>
        <w:tc>
          <w:tcPr>
            <w:tcW w:w="360" w:type="dxa"/>
          </w:tcPr>
          <w:p w14:paraId="067D883F" w14:textId="77777777" w:rsidR="00AB1AF1" w:rsidRPr="003C682E" w:rsidRDefault="00AB1AF1" w:rsidP="00C8463B">
            <w:pPr>
              <w:rPr>
                <w:sz w:val="22"/>
                <w:szCs w:val="22"/>
              </w:rPr>
            </w:pPr>
          </w:p>
        </w:tc>
      </w:tr>
      <w:tr w:rsidR="00AB1AF1" w:rsidRPr="003C682E" w14:paraId="6E43D852" w14:textId="77777777" w:rsidTr="00C8463B">
        <w:tc>
          <w:tcPr>
            <w:tcW w:w="803" w:type="dxa"/>
          </w:tcPr>
          <w:p w14:paraId="781CACF9" w14:textId="77777777" w:rsidR="00AB1AF1" w:rsidRPr="003C682E" w:rsidRDefault="00AB1AF1" w:rsidP="00C8463B">
            <w:pPr>
              <w:jc w:val="center"/>
              <w:rPr>
                <w:sz w:val="22"/>
                <w:szCs w:val="22"/>
              </w:rPr>
            </w:pPr>
            <w:r w:rsidRPr="003C682E">
              <w:rPr>
                <w:sz w:val="22"/>
                <w:szCs w:val="22"/>
              </w:rPr>
              <w:t>Nay</w:t>
            </w:r>
          </w:p>
        </w:tc>
        <w:tc>
          <w:tcPr>
            <w:tcW w:w="1712" w:type="dxa"/>
          </w:tcPr>
          <w:p w14:paraId="7F24C803" w14:textId="77777777" w:rsidR="00AB1AF1" w:rsidRPr="003C682E" w:rsidRDefault="00AB1AF1" w:rsidP="00C8463B">
            <w:pPr>
              <w:jc w:val="center"/>
              <w:rPr>
                <w:sz w:val="22"/>
                <w:szCs w:val="22"/>
              </w:rPr>
            </w:pPr>
          </w:p>
        </w:tc>
        <w:tc>
          <w:tcPr>
            <w:tcW w:w="1350" w:type="dxa"/>
          </w:tcPr>
          <w:p w14:paraId="411A0929" w14:textId="77777777" w:rsidR="00AB1AF1" w:rsidRPr="003C682E" w:rsidRDefault="00AB1AF1" w:rsidP="00C8463B">
            <w:pPr>
              <w:jc w:val="center"/>
              <w:rPr>
                <w:sz w:val="22"/>
                <w:szCs w:val="22"/>
              </w:rPr>
            </w:pPr>
          </w:p>
        </w:tc>
        <w:tc>
          <w:tcPr>
            <w:tcW w:w="810" w:type="dxa"/>
          </w:tcPr>
          <w:p w14:paraId="1EDE3D4B" w14:textId="77777777" w:rsidR="00AB1AF1" w:rsidRPr="003C682E" w:rsidRDefault="00AB1AF1" w:rsidP="00C8463B">
            <w:pPr>
              <w:jc w:val="center"/>
              <w:rPr>
                <w:sz w:val="22"/>
                <w:szCs w:val="22"/>
              </w:rPr>
            </w:pPr>
          </w:p>
        </w:tc>
        <w:tc>
          <w:tcPr>
            <w:tcW w:w="1046" w:type="dxa"/>
          </w:tcPr>
          <w:p w14:paraId="4EE22017" w14:textId="77777777" w:rsidR="00AB1AF1" w:rsidRPr="003C682E" w:rsidRDefault="00AB1AF1" w:rsidP="00C8463B">
            <w:pPr>
              <w:jc w:val="center"/>
              <w:rPr>
                <w:sz w:val="22"/>
                <w:szCs w:val="22"/>
              </w:rPr>
            </w:pPr>
          </w:p>
        </w:tc>
        <w:tc>
          <w:tcPr>
            <w:tcW w:w="1024" w:type="dxa"/>
          </w:tcPr>
          <w:p w14:paraId="53F5F4E3" w14:textId="77777777" w:rsidR="00AB1AF1" w:rsidRPr="003C682E" w:rsidRDefault="00AB1AF1" w:rsidP="00C8463B">
            <w:pPr>
              <w:jc w:val="center"/>
              <w:rPr>
                <w:sz w:val="22"/>
                <w:szCs w:val="22"/>
              </w:rPr>
            </w:pPr>
          </w:p>
        </w:tc>
        <w:tc>
          <w:tcPr>
            <w:tcW w:w="1080" w:type="dxa"/>
          </w:tcPr>
          <w:p w14:paraId="1DC07CD6" w14:textId="77777777" w:rsidR="00AB1AF1" w:rsidRPr="003C682E" w:rsidRDefault="00AB1AF1" w:rsidP="00C8463B">
            <w:pPr>
              <w:jc w:val="center"/>
              <w:rPr>
                <w:sz w:val="22"/>
                <w:szCs w:val="22"/>
              </w:rPr>
            </w:pPr>
          </w:p>
        </w:tc>
        <w:tc>
          <w:tcPr>
            <w:tcW w:w="990" w:type="dxa"/>
          </w:tcPr>
          <w:p w14:paraId="7C81E572" w14:textId="676A64ED" w:rsidR="00AB1AF1" w:rsidRPr="003C682E" w:rsidRDefault="00AB1AF1" w:rsidP="00C8463B">
            <w:pPr>
              <w:jc w:val="center"/>
              <w:rPr>
                <w:sz w:val="22"/>
                <w:szCs w:val="22"/>
              </w:rPr>
            </w:pPr>
          </w:p>
        </w:tc>
        <w:tc>
          <w:tcPr>
            <w:tcW w:w="360" w:type="dxa"/>
          </w:tcPr>
          <w:p w14:paraId="1E4C401A" w14:textId="77777777" w:rsidR="00AB1AF1" w:rsidRPr="003C682E" w:rsidRDefault="00AB1AF1" w:rsidP="00C8463B">
            <w:pPr>
              <w:rPr>
                <w:sz w:val="22"/>
                <w:szCs w:val="22"/>
              </w:rPr>
            </w:pPr>
          </w:p>
        </w:tc>
      </w:tr>
    </w:tbl>
    <w:bookmarkEnd w:id="3"/>
    <w:p w14:paraId="023DFABA" w14:textId="058A358B" w:rsidR="00EA17EA" w:rsidRDefault="00AB1AF1" w:rsidP="004941A2">
      <w:pPr>
        <w:autoSpaceDE w:val="0"/>
        <w:autoSpaceDN w:val="0"/>
        <w:adjustRightInd w:val="0"/>
        <w:ind w:left="1440"/>
        <w:rPr>
          <w:rFonts w:eastAsiaTheme="minorHAnsi"/>
          <w:color w:val="000000"/>
          <w:sz w:val="22"/>
          <w:szCs w:val="22"/>
        </w:rPr>
      </w:pPr>
      <w:r>
        <w:rPr>
          <w:rFonts w:eastAsiaTheme="minorHAnsi"/>
          <w:color w:val="000000"/>
          <w:sz w:val="22"/>
          <w:szCs w:val="22"/>
        </w:rPr>
        <w:t>Discussion</w:t>
      </w:r>
      <w:r w:rsidR="00EA17EA">
        <w:rPr>
          <w:rFonts w:eastAsiaTheme="minorHAnsi"/>
          <w:color w:val="000000"/>
          <w:sz w:val="22"/>
          <w:szCs w:val="22"/>
        </w:rPr>
        <w:t xml:space="preserve">- </w:t>
      </w:r>
      <w:r w:rsidR="00C8463B">
        <w:rPr>
          <w:rFonts w:eastAsiaTheme="minorHAnsi"/>
          <w:color w:val="000000"/>
          <w:sz w:val="22"/>
          <w:szCs w:val="22"/>
        </w:rPr>
        <w:t xml:space="preserve">Chair Boothe-Schmidt said that on page 2 of the regular minutes it says Patrick Preston is not employed by SETD. This needs to be corrected to say he is employed by SETD.  </w:t>
      </w:r>
      <w:r w:rsidR="00EA17EA">
        <w:rPr>
          <w:rFonts w:eastAsiaTheme="minorHAnsi"/>
          <w:color w:val="000000"/>
          <w:sz w:val="22"/>
          <w:szCs w:val="22"/>
        </w:rPr>
        <w:t xml:space="preserve"> </w:t>
      </w:r>
    </w:p>
    <w:p w14:paraId="61B7DFC7" w14:textId="6610AE7D" w:rsidR="00AB1AF1" w:rsidRDefault="00AB1AF1" w:rsidP="004941A2">
      <w:pPr>
        <w:autoSpaceDE w:val="0"/>
        <w:autoSpaceDN w:val="0"/>
        <w:adjustRightInd w:val="0"/>
        <w:ind w:left="1440"/>
        <w:rPr>
          <w:rFonts w:eastAsiaTheme="minorHAnsi"/>
          <w:color w:val="000000"/>
          <w:sz w:val="22"/>
          <w:szCs w:val="22"/>
        </w:rPr>
      </w:pPr>
    </w:p>
    <w:p w14:paraId="2902E028" w14:textId="6E5E23D6" w:rsidR="00AB1AF1" w:rsidRDefault="00AB1AF1" w:rsidP="004941A2">
      <w:pPr>
        <w:autoSpaceDE w:val="0"/>
        <w:autoSpaceDN w:val="0"/>
        <w:adjustRightInd w:val="0"/>
        <w:ind w:left="1440"/>
        <w:rPr>
          <w:rFonts w:eastAsiaTheme="minorHAnsi"/>
          <w:color w:val="000000"/>
          <w:sz w:val="22"/>
          <w:szCs w:val="22"/>
        </w:rPr>
      </w:pPr>
    </w:p>
    <w:p w14:paraId="2C91C99F" w14:textId="0E4C4205" w:rsidR="00AB1AF1" w:rsidRDefault="00C8463B" w:rsidP="004941A2">
      <w:pPr>
        <w:autoSpaceDE w:val="0"/>
        <w:autoSpaceDN w:val="0"/>
        <w:adjustRightInd w:val="0"/>
        <w:ind w:left="1440"/>
        <w:rPr>
          <w:rFonts w:eastAsiaTheme="minorHAnsi"/>
          <w:color w:val="000000"/>
          <w:sz w:val="22"/>
          <w:szCs w:val="22"/>
        </w:rPr>
      </w:pPr>
      <w:r>
        <w:rPr>
          <w:rFonts w:eastAsiaTheme="minorHAnsi"/>
          <w:color w:val="000000"/>
          <w:sz w:val="22"/>
          <w:szCs w:val="22"/>
        </w:rPr>
        <w:tab/>
        <w:t>7-Aye</w:t>
      </w:r>
    </w:p>
    <w:p w14:paraId="7CADB5E5" w14:textId="68F5842C" w:rsidR="00AB1AF1" w:rsidRDefault="00C8463B" w:rsidP="00C8463B">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t>0-Nay</w:t>
      </w:r>
    </w:p>
    <w:p w14:paraId="2DDC6886" w14:textId="6D5465CC" w:rsidR="00C8463B" w:rsidRPr="00C8463B" w:rsidRDefault="00C8463B" w:rsidP="00C8463B">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t>Motion passed unanimously</w:t>
      </w:r>
    </w:p>
    <w:p w14:paraId="2E200C68" w14:textId="77777777" w:rsidR="00AB1AF1" w:rsidRDefault="00AB1AF1" w:rsidP="004941A2">
      <w:pPr>
        <w:autoSpaceDE w:val="0"/>
        <w:autoSpaceDN w:val="0"/>
        <w:adjustRightInd w:val="0"/>
        <w:ind w:left="1440"/>
        <w:rPr>
          <w:rFonts w:eastAsiaTheme="minorHAnsi"/>
          <w:color w:val="000000"/>
          <w:sz w:val="22"/>
          <w:szCs w:val="22"/>
        </w:rPr>
      </w:pPr>
    </w:p>
    <w:p w14:paraId="7BD6D0B5" w14:textId="0BBF9CA1" w:rsidR="00EA17EA" w:rsidRPr="00C8463B" w:rsidRDefault="00C8463B" w:rsidP="00C8463B">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FINANCIAL REPORTS NOVEMBER 2022- Financial Officer Kelly Smith asked if the Board had any questions. There were no questions.</w:t>
      </w:r>
    </w:p>
    <w:p w14:paraId="46CBA566" w14:textId="77777777" w:rsidR="00C8463B" w:rsidRDefault="00EA17EA" w:rsidP="00EA17EA">
      <w:pPr>
        <w:autoSpaceDE w:val="0"/>
        <w:autoSpaceDN w:val="0"/>
        <w:adjustRightInd w:val="0"/>
        <w:ind w:firstLine="720"/>
        <w:rPr>
          <w:rFonts w:eastAsiaTheme="minorHAnsi"/>
          <w:color w:val="000000"/>
          <w:sz w:val="22"/>
          <w:szCs w:val="22"/>
        </w:rPr>
      </w:pPr>
      <w:r>
        <w:rPr>
          <w:rFonts w:eastAsiaTheme="minorHAnsi"/>
          <w:color w:val="000000"/>
          <w:sz w:val="22"/>
          <w:szCs w:val="22"/>
        </w:rPr>
        <w:tab/>
        <w:t xml:space="preserve">Commissioner </w:t>
      </w:r>
      <w:r w:rsidR="00C8463B">
        <w:rPr>
          <w:rFonts w:eastAsiaTheme="minorHAnsi"/>
          <w:color w:val="000000"/>
          <w:sz w:val="22"/>
          <w:szCs w:val="22"/>
        </w:rPr>
        <w:t>MacDonald moved to approve the October 2022 Financials as presented</w:t>
      </w:r>
    </w:p>
    <w:p w14:paraId="39303AF2" w14:textId="77777777" w:rsidR="00C8463B" w:rsidRDefault="00C8463B" w:rsidP="00C8463B">
      <w:pPr>
        <w:autoSpaceDE w:val="0"/>
        <w:autoSpaceDN w:val="0"/>
        <w:adjustRightInd w:val="0"/>
        <w:ind w:left="720" w:firstLine="720"/>
        <w:rPr>
          <w:rFonts w:eastAsiaTheme="minorHAnsi"/>
          <w:color w:val="000000"/>
          <w:sz w:val="22"/>
          <w:szCs w:val="22"/>
        </w:rPr>
      </w:pPr>
      <w:r>
        <w:rPr>
          <w:rFonts w:eastAsiaTheme="minorHAnsi"/>
          <w:color w:val="000000"/>
          <w:sz w:val="22"/>
          <w:szCs w:val="22"/>
        </w:rPr>
        <w:t>Commissioner Withers seconded the motion</w:t>
      </w:r>
    </w:p>
    <w:p w14:paraId="74742F9B" w14:textId="3489866A" w:rsidR="00EA17EA" w:rsidRDefault="00C8463B" w:rsidP="00C8463B">
      <w:pPr>
        <w:autoSpaceDE w:val="0"/>
        <w:autoSpaceDN w:val="0"/>
        <w:adjustRightInd w:val="0"/>
        <w:ind w:left="720" w:firstLine="720"/>
        <w:rPr>
          <w:rFonts w:eastAsiaTheme="minorHAnsi"/>
          <w:color w:val="000000"/>
          <w:sz w:val="22"/>
          <w:szCs w:val="22"/>
        </w:rPr>
      </w:pPr>
      <w:r>
        <w:rPr>
          <w:rFonts w:eastAsiaTheme="minorHAnsi"/>
          <w:color w:val="000000"/>
          <w:sz w:val="22"/>
          <w:szCs w:val="22"/>
        </w:rPr>
        <w:t>Discussion: None</w:t>
      </w:r>
    </w:p>
    <w:p w14:paraId="64EFCF3F" w14:textId="7D8EF39A" w:rsidR="00AB1AF1" w:rsidRDefault="00AB1AF1" w:rsidP="00C8463B">
      <w:pPr>
        <w:autoSpaceDE w:val="0"/>
        <w:autoSpaceDN w:val="0"/>
        <w:adjustRightInd w:val="0"/>
        <w:ind w:firstLine="720"/>
        <w:rPr>
          <w:rFonts w:eastAsiaTheme="minorHAnsi"/>
          <w:color w:val="000000"/>
          <w:sz w:val="22"/>
          <w:szCs w:val="22"/>
        </w:rPr>
      </w:pPr>
      <w:r>
        <w:rPr>
          <w:rFonts w:eastAsiaTheme="minorHAnsi"/>
          <w:color w:val="000000"/>
          <w:sz w:val="22"/>
          <w:szCs w:val="22"/>
        </w:rPr>
        <w:tab/>
      </w:r>
    </w:p>
    <w:p w14:paraId="4DE535B5" w14:textId="6D4A33D9" w:rsidR="00AB1AF1" w:rsidRDefault="00AB1AF1" w:rsidP="00EA17EA">
      <w:pPr>
        <w:autoSpaceDE w:val="0"/>
        <w:autoSpaceDN w:val="0"/>
        <w:adjustRightInd w:val="0"/>
        <w:ind w:firstLine="720"/>
        <w:rPr>
          <w:rFonts w:eastAsiaTheme="minorHAnsi"/>
          <w:color w:val="000000"/>
          <w:sz w:val="22"/>
          <w:szCs w:val="22"/>
        </w:rPr>
      </w:pPr>
      <w:r>
        <w:rPr>
          <w:rFonts w:eastAsiaTheme="minorHAnsi"/>
          <w:color w:val="000000"/>
          <w:sz w:val="22"/>
          <w:szCs w:val="22"/>
        </w:rPr>
        <w:tab/>
      </w:r>
    </w:p>
    <w:tbl>
      <w:tblPr>
        <w:tblStyle w:val="TableGrid"/>
        <w:tblpPr w:leftFromText="180" w:rightFromText="180" w:vertAnchor="text" w:horzAnchor="margin" w:tblpXSpec="right" w:tblpY="49"/>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AB1AF1" w:rsidRPr="003C682E" w14:paraId="4A056598" w14:textId="77777777" w:rsidTr="00A569D1">
        <w:tc>
          <w:tcPr>
            <w:tcW w:w="803" w:type="dxa"/>
          </w:tcPr>
          <w:p w14:paraId="118D7D79" w14:textId="77777777" w:rsidR="00AB1AF1" w:rsidRPr="003C682E" w:rsidRDefault="00AB1AF1" w:rsidP="00A569D1">
            <w:pPr>
              <w:jc w:val="center"/>
              <w:rPr>
                <w:sz w:val="22"/>
                <w:szCs w:val="22"/>
              </w:rPr>
            </w:pPr>
            <w:r w:rsidRPr="003C682E">
              <w:rPr>
                <w:sz w:val="22"/>
                <w:szCs w:val="22"/>
              </w:rPr>
              <w:t>Name</w:t>
            </w:r>
          </w:p>
        </w:tc>
        <w:tc>
          <w:tcPr>
            <w:tcW w:w="1712" w:type="dxa"/>
          </w:tcPr>
          <w:p w14:paraId="7C135150" w14:textId="77777777" w:rsidR="00AB1AF1" w:rsidRPr="003C682E" w:rsidRDefault="00AB1AF1" w:rsidP="00A569D1">
            <w:pPr>
              <w:jc w:val="center"/>
              <w:rPr>
                <w:sz w:val="22"/>
                <w:szCs w:val="22"/>
              </w:rPr>
            </w:pPr>
            <w:r>
              <w:rPr>
                <w:sz w:val="22"/>
                <w:szCs w:val="22"/>
              </w:rPr>
              <w:t xml:space="preserve">Boothe-Schmidt </w:t>
            </w:r>
          </w:p>
        </w:tc>
        <w:tc>
          <w:tcPr>
            <w:tcW w:w="1350" w:type="dxa"/>
          </w:tcPr>
          <w:p w14:paraId="0C235969" w14:textId="77777777" w:rsidR="00AB1AF1" w:rsidRPr="003C682E" w:rsidRDefault="00AB1AF1" w:rsidP="00A569D1">
            <w:pPr>
              <w:jc w:val="center"/>
              <w:rPr>
                <w:sz w:val="22"/>
                <w:szCs w:val="22"/>
              </w:rPr>
            </w:pPr>
            <w:r w:rsidRPr="003C682E">
              <w:rPr>
                <w:sz w:val="22"/>
                <w:szCs w:val="22"/>
              </w:rPr>
              <w:t>MacDonald</w:t>
            </w:r>
          </w:p>
        </w:tc>
        <w:tc>
          <w:tcPr>
            <w:tcW w:w="810" w:type="dxa"/>
          </w:tcPr>
          <w:p w14:paraId="4329C1A0" w14:textId="77777777" w:rsidR="00AB1AF1" w:rsidRPr="003C682E" w:rsidRDefault="00AB1AF1" w:rsidP="00A569D1">
            <w:pPr>
              <w:jc w:val="center"/>
              <w:rPr>
                <w:sz w:val="22"/>
                <w:szCs w:val="22"/>
              </w:rPr>
            </w:pPr>
            <w:r>
              <w:rPr>
                <w:sz w:val="22"/>
                <w:szCs w:val="22"/>
              </w:rPr>
              <w:t>Nino</w:t>
            </w:r>
          </w:p>
        </w:tc>
        <w:tc>
          <w:tcPr>
            <w:tcW w:w="1046" w:type="dxa"/>
          </w:tcPr>
          <w:p w14:paraId="33F5DE9C" w14:textId="77777777" w:rsidR="00AB1AF1" w:rsidRPr="003C682E" w:rsidRDefault="00AB1AF1" w:rsidP="00A569D1">
            <w:pPr>
              <w:rPr>
                <w:sz w:val="22"/>
                <w:szCs w:val="22"/>
              </w:rPr>
            </w:pPr>
            <w:r>
              <w:rPr>
                <w:sz w:val="22"/>
                <w:szCs w:val="22"/>
              </w:rPr>
              <w:t>Alegria</w:t>
            </w:r>
          </w:p>
        </w:tc>
        <w:tc>
          <w:tcPr>
            <w:tcW w:w="1024" w:type="dxa"/>
          </w:tcPr>
          <w:p w14:paraId="7A69C515" w14:textId="77777777" w:rsidR="00AB1AF1" w:rsidRPr="003C682E" w:rsidRDefault="00AB1AF1" w:rsidP="00A569D1">
            <w:pPr>
              <w:jc w:val="center"/>
              <w:rPr>
                <w:sz w:val="22"/>
                <w:szCs w:val="22"/>
              </w:rPr>
            </w:pPr>
            <w:r w:rsidRPr="003C682E">
              <w:rPr>
                <w:sz w:val="22"/>
                <w:szCs w:val="22"/>
              </w:rPr>
              <w:t>Withers</w:t>
            </w:r>
          </w:p>
        </w:tc>
        <w:tc>
          <w:tcPr>
            <w:tcW w:w="1080" w:type="dxa"/>
          </w:tcPr>
          <w:p w14:paraId="46BAC298" w14:textId="77777777" w:rsidR="00AB1AF1" w:rsidRPr="003C682E" w:rsidRDefault="00AB1AF1" w:rsidP="00A569D1">
            <w:pPr>
              <w:jc w:val="center"/>
              <w:rPr>
                <w:sz w:val="22"/>
                <w:szCs w:val="22"/>
              </w:rPr>
            </w:pPr>
            <w:r>
              <w:rPr>
                <w:sz w:val="22"/>
                <w:szCs w:val="22"/>
              </w:rPr>
              <w:t>Read</w:t>
            </w:r>
          </w:p>
        </w:tc>
        <w:tc>
          <w:tcPr>
            <w:tcW w:w="990" w:type="dxa"/>
          </w:tcPr>
          <w:p w14:paraId="05C826C0" w14:textId="77777777" w:rsidR="00AB1AF1" w:rsidRPr="003C682E" w:rsidRDefault="00AB1AF1" w:rsidP="00A569D1">
            <w:pPr>
              <w:jc w:val="center"/>
              <w:rPr>
                <w:sz w:val="22"/>
                <w:szCs w:val="22"/>
              </w:rPr>
            </w:pPr>
            <w:r>
              <w:rPr>
                <w:sz w:val="22"/>
                <w:szCs w:val="22"/>
              </w:rPr>
              <w:t>Romero</w:t>
            </w:r>
          </w:p>
        </w:tc>
        <w:tc>
          <w:tcPr>
            <w:tcW w:w="360" w:type="dxa"/>
          </w:tcPr>
          <w:p w14:paraId="6A834BF2" w14:textId="77777777" w:rsidR="00AB1AF1" w:rsidRPr="003C682E" w:rsidRDefault="00AB1AF1" w:rsidP="00A569D1">
            <w:pPr>
              <w:rPr>
                <w:sz w:val="22"/>
                <w:szCs w:val="22"/>
              </w:rPr>
            </w:pPr>
          </w:p>
        </w:tc>
      </w:tr>
      <w:tr w:rsidR="00AB1AF1" w:rsidRPr="003C682E" w14:paraId="21D13C85" w14:textId="77777777" w:rsidTr="00A569D1">
        <w:tc>
          <w:tcPr>
            <w:tcW w:w="803" w:type="dxa"/>
          </w:tcPr>
          <w:p w14:paraId="4C175A86" w14:textId="77777777" w:rsidR="00AB1AF1" w:rsidRPr="003C682E" w:rsidRDefault="00AB1AF1" w:rsidP="00A569D1">
            <w:pPr>
              <w:jc w:val="center"/>
              <w:rPr>
                <w:sz w:val="22"/>
                <w:szCs w:val="22"/>
              </w:rPr>
            </w:pPr>
            <w:r w:rsidRPr="003C682E">
              <w:rPr>
                <w:sz w:val="22"/>
                <w:szCs w:val="22"/>
              </w:rPr>
              <w:t>Aye</w:t>
            </w:r>
          </w:p>
        </w:tc>
        <w:tc>
          <w:tcPr>
            <w:tcW w:w="1712" w:type="dxa"/>
          </w:tcPr>
          <w:p w14:paraId="36F8AC82" w14:textId="77777777" w:rsidR="00AB1AF1" w:rsidRPr="003C682E" w:rsidRDefault="00AB1AF1" w:rsidP="00A569D1">
            <w:pPr>
              <w:jc w:val="center"/>
              <w:rPr>
                <w:sz w:val="22"/>
                <w:szCs w:val="22"/>
              </w:rPr>
            </w:pPr>
            <w:r>
              <w:rPr>
                <w:sz w:val="22"/>
                <w:szCs w:val="22"/>
              </w:rPr>
              <w:t>x</w:t>
            </w:r>
          </w:p>
        </w:tc>
        <w:tc>
          <w:tcPr>
            <w:tcW w:w="1350" w:type="dxa"/>
          </w:tcPr>
          <w:p w14:paraId="7CFECB4B" w14:textId="77777777" w:rsidR="00AB1AF1" w:rsidRPr="003C682E" w:rsidRDefault="00AB1AF1" w:rsidP="00A569D1">
            <w:pPr>
              <w:jc w:val="center"/>
              <w:rPr>
                <w:sz w:val="22"/>
                <w:szCs w:val="22"/>
              </w:rPr>
            </w:pPr>
            <w:r>
              <w:rPr>
                <w:sz w:val="22"/>
                <w:szCs w:val="22"/>
              </w:rPr>
              <w:t>x</w:t>
            </w:r>
          </w:p>
        </w:tc>
        <w:tc>
          <w:tcPr>
            <w:tcW w:w="810" w:type="dxa"/>
          </w:tcPr>
          <w:p w14:paraId="55C9F4CE" w14:textId="77777777" w:rsidR="00AB1AF1" w:rsidRPr="003C682E" w:rsidRDefault="00AB1AF1" w:rsidP="00A569D1">
            <w:pPr>
              <w:jc w:val="center"/>
              <w:rPr>
                <w:sz w:val="22"/>
                <w:szCs w:val="22"/>
              </w:rPr>
            </w:pPr>
            <w:r>
              <w:rPr>
                <w:sz w:val="22"/>
                <w:szCs w:val="22"/>
              </w:rPr>
              <w:t>x</w:t>
            </w:r>
          </w:p>
        </w:tc>
        <w:tc>
          <w:tcPr>
            <w:tcW w:w="1046" w:type="dxa"/>
          </w:tcPr>
          <w:p w14:paraId="3FC166B7" w14:textId="77777777" w:rsidR="00AB1AF1" w:rsidRPr="003C682E" w:rsidRDefault="00AB1AF1" w:rsidP="00A569D1">
            <w:pPr>
              <w:jc w:val="center"/>
              <w:rPr>
                <w:sz w:val="22"/>
                <w:szCs w:val="22"/>
              </w:rPr>
            </w:pPr>
            <w:r>
              <w:rPr>
                <w:sz w:val="22"/>
                <w:szCs w:val="22"/>
              </w:rPr>
              <w:t>x</w:t>
            </w:r>
          </w:p>
        </w:tc>
        <w:tc>
          <w:tcPr>
            <w:tcW w:w="1024" w:type="dxa"/>
          </w:tcPr>
          <w:p w14:paraId="798E5930" w14:textId="77777777" w:rsidR="00AB1AF1" w:rsidRPr="003C682E" w:rsidRDefault="00AB1AF1" w:rsidP="00A569D1">
            <w:pPr>
              <w:jc w:val="center"/>
              <w:rPr>
                <w:sz w:val="22"/>
                <w:szCs w:val="22"/>
              </w:rPr>
            </w:pPr>
            <w:r>
              <w:rPr>
                <w:sz w:val="22"/>
                <w:szCs w:val="22"/>
              </w:rPr>
              <w:t>x</w:t>
            </w:r>
          </w:p>
        </w:tc>
        <w:tc>
          <w:tcPr>
            <w:tcW w:w="1080" w:type="dxa"/>
          </w:tcPr>
          <w:p w14:paraId="6500770E" w14:textId="77777777" w:rsidR="00AB1AF1" w:rsidRPr="003C682E" w:rsidRDefault="00AB1AF1" w:rsidP="00A569D1">
            <w:pPr>
              <w:jc w:val="center"/>
              <w:rPr>
                <w:sz w:val="22"/>
                <w:szCs w:val="22"/>
              </w:rPr>
            </w:pPr>
            <w:r>
              <w:rPr>
                <w:sz w:val="22"/>
                <w:szCs w:val="22"/>
              </w:rPr>
              <w:t>x</w:t>
            </w:r>
          </w:p>
        </w:tc>
        <w:tc>
          <w:tcPr>
            <w:tcW w:w="990" w:type="dxa"/>
          </w:tcPr>
          <w:p w14:paraId="5DE42E39" w14:textId="2C3B4277" w:rsidR="00AB1AF1" w:rsidRPr="003C682E" w:rsidRDefault="00C8463B" w:rsidP="00A569D1">
            <w:pPr>
              <w:jc w:val="center"/>
              <w:rPr>
                <w:sz w:val="22"/>
                <w:szCs w:val="22"/>
              </w:rPr>
            </w:pPr>
            <w:r>
              <w:rPr>
                <w:sz w:val="22"/>
                <w:szCs w:val="22"/>
              </w:rPr>
              <w:t>x</w:t>
            </w:r>
          </w:p>
        </w:tc>
        <w:tc>
          <w:tcPr>
            <w:tcW w:w="360" w:type="dxa"/>
          </w:tcPr>
          <w:p w14:paraId="15CE2E41" w14:textId="77777777" w:rsidR="00AB1AF1" w:rsidRPr="003C682E" w:rsidRDefault="00AB1AF1" w:rsidP="00A569D1">
            <w:pPr>
              <w:rPr>
                <w:sz w:val="22"/>
                <w:szCs w:val="22"/>
              </w:rPr>
            </w:pPr>
          </w:p>
        </w:tc>
      </w:tr>
      <w:tr w:rsidR="00AB1AF1" w:rsidRPr="003C682E" w14:paraId="009C44F4" w14:textId="77777777" w:rsidTr="00A569D1">
        <w:tc>
          <w:tcPr>
            <w:tcW w:w="803" w:type="dxa"/>
          </w:tcPr>
          <w:p w14:paraId="730B8A0A" w14:textId="77777777" w:rsidR="00AB1AF1" w:rsidRPr="003C682E" w:rsidRDefault="00AB1AF1" w:rsidP="00A569D1">
            <w:pPr>
              <w:jc w:val="center"/>
              <w:rPr>
                <w:sz w:val="22"/>
                <w:szCs w:val="22"/>
              </w:rPr>
            </w:pPr>
            <w:r w:rsidRPr="003C682E">
              <w:rPr>
                <w:sz w:val="22"/>
                <w:szCs w:val="22"/>
              </w:rPr>
              <w:t>Nay</w:t>
            </w:r>
          </w:p>
        </w:tc>
        <w:tc>
          <w:tcPr>
            <w:tcW w:w="1712" w:type="dxa"/>
          </w:tcPr>
          <w:p w14:paraId="1CBB85AA" w14:textId="77777777" w:rsidR="00AB1AF1" w:rsidRPr="003C682E" w:rsidRDefault="00AB1AF1" w:rsidP="00A569D1">
            <w:pPr>
              <w:jc w:val="center"/>
              <w:rPr>
                <w:sz w:val="22"/>
                <w:szCs w:val="22"/>
              </w:rPr>
            </w:pPr>
          </w:p>
        </w:tc>
        <w:tc>
          <w:tcPr>
            <w:tcW w:w="1350" w:type="dxa"/>
          </w:tcPr>
          <w:p w14:paraId="6103911D" w14:textId="77777777" w:rsidR="00AB1AF1" w:rsidRPr="003C682E" w:rsidRDefault="00AB1AF1" w:rsidP="00A569D1">
            <w:pPr>
              <w:jc w:val="center"/>
              <w:rPr>
                <w:sz w:val="22"/>
                <w:szCs w:val="22"/>
              </w:rPr>
            </w:pPr>
          </w:p>
        </w:tc>
        <w:tc>
          <w:tcPr>
            <w:tcW w:w="810" w:type="dxa"/>
          </w:tcPr>
          <w:p w14:paraId="60E2F4E0" w14:textId="77777777" w:rsidR="00AB1AF1" w:rsidRPr="003C682E" w:rsidRDefault="00AB1AF1" w:rsidP="00A569D1">
            <w:pPr>
              <w:jc w:val="center"/>
              <w:rPr>
                <w:sz w:val="22"/>
                <w:szCs w:val="22"/>
              </w:rPr>
            </w:pPr>
          </w:p>
        </w:tc>
        <w:tc>
          <w:tcPr>
            <w:tcW w:w="1046" w:type="dxa"/>
          </w:tcPr>
          <w:p w14:paraId="7DD9326D" w14:textId="77777777" w:rsidR="00AB1AF1" w:rsidRPr="003C682E" w:rsidRDefault="00AB1AF1" w:rsidP="00A569D1">
            <w:pPr>
              <w:jc w:val="center"/>
              <w:rPr>
                <w:sz w:val="22"/>
                <w:szCs w:val="22"/>
              </w:rPr>
            </w:pPr>
          </w:p>
        </w:tc>
        <w:tc>
          <w:tcPr>
            <w:tcW w:w="1024" w:type="dxa"/>
          </w:tcPr>
          <w:p w14:paraId="107085DF" w14:textId="77777777" w:rsidR="00AB1AF1" w:rsidRPr="003C682E" w:rsidRDefault="00AB1AF1" w:rsidP="00A569D1">
            <w:pPr>
              <w:jc w:val="center"/>
              <w:rPr>
                <w:sz w:val="22"/>
                <w:szCs w:val="22"/>
              </w:rPr>
            </w:pPr>
          </w:p>
        </w:tc>
        <w:tc>
          <w:tcPr>
            <w:tcW w:w="1080" w:type="dxa"/>
          </w:tcPr>
          <w:p w14:paraId="47CC82AB" w14:textId="77777777" w:rsidR="00AB1AF1" w:rsidRPr="003C682E" w:rsidRDefault="00AB1AF1" w:rsidP="00A569D1">
            <w:pPr>
              <w:jc w:val="center"/>
              <w:rPr>
                <w:sz w:val="22"/>
                <w:szCs w:val="22"/>
              </w:rPr>
            </w:pPr>
          </w:p>
        </w:tc>
        <w:tc>
          <w:tcPr>
            <w:tcW w:w="990" w:type="dxa"/>
          </w:tcPr>
          <w:p w14:paraId="0BBDBEFA" w14:textId="07E6214B" w:rsidR="00AB1AF1" w:rsidRPr="003C682E" w:rsidRDefault="00AB1AF1" w:rsidP="00A569D1">
            <w:pPr>
              <w:jc w:val="center"/>
              <w:rPr>
                <w:sz w:val="22"/>
                <w:szCs w:val="22"/>
              </w:rPr>
            </w:pPr>
          </w:p>
        </w:tc>
        <w:tc>
          <w:tcPr>
            <w:tcW w:w="360" w:type="dxa"/>
          </w:tcPr>
          <w:p w14:paraId="09544308" w14:textId="77777777" w:rsidR="00AB1AF1" w:rsidRPr="003C682E" w:rsidRDefault="00AB1AF1" w:rsidP="00A569D1">
            <w:pPr>
              <w:rPr>
                <w:sz w:val="22"/>
                <w:szCs w:val="22"/>
              </w:rPr>
            </w:pPr>
          </w:p>
        </w:tc>
      </w:tr>
    </w:tbl>
    <w:p w14:paraId="5175BB5D" w14:textId="77777777" w:rsidR="00AB1AF1" w:rsidRPr="004941A2" w:rsidRDefault="00D03730" w:rsidP="00EA17EA">
      <w:pPr>
        <w:autoSpaceDE w:val="0"/>
        <w:autoSpaceDN w:val="0"/>
        <w:adjustRightInd w:val="0"/>
        <w:rPr>
          <w:rFonts w:eastAsiaTheme="minorHAnsi"/>
          <w:color w:val="000000"/>
          <w:sz w:val="22"/>
          <w:szCs w:val="22"/>
        </w:rPr>
      </w:pPr>
      <w:r w:rsidRPr="004941A2">
        <w:rPr>
          <w:rFonts w:eastAsiaTheme="minorHAnsi"/>
          <w:color w:val="000000"/>
          <w:sz w:val="22"/>
          <w:szCs w:val="22"/>
        </w:rPr>
        <w:t xml:space="preserve"> </w:t>
      </w:r>
    </w:p>
    <w:p w14:paraId="194C1509" w14:textId="3632AF24" w:rsidR="00517977" w:rsidRPr="004941A2" w:rsidRDefault="00517977" w:rsidP="00EA17EA">
      <w:pPr>
        <w:autoSpaceDE w:val="0"/>
        <w:autoSpaceDN w:val="0"/>
        <w:adjustRightInd w:val="0"/>
        <w:rPr>
          <w:rFonts w:eastAsiaTheme="minorHAnsi"/>
          <w:color w:val="000000"/>
          <w:sz w:val="22"/>
          <w:szCs w:val="22"/>
        </w:rPr>
      </w:pPr>
    </w:p>
    <w:p w14:paraId="16CFAD26" w14:textId="77777777" w:rsidR="00517977" w:rsidRPr="00517977" w:rsidRDefault="00517977" w:rsidP="00517977">
      <w:pPr>
        <w:pStyle w:val="ListParagraph"/>
        <w:rPr>
          <w:rFonts w:eastAsiaTheme="minorHAnsi"/>
          <w:color w:val="000000"/>
          <w:sz w:val="22"/>
          <w:szCs w:val="22"/>
        </w:rPr>
      </w:pPr>
    </w:p>
    <w:p w14:paraId="4CF71091" w14:textId="1AF65CDD" w:rsidR="00D03730" w:rsidRDefault="00D03730" w:rsidP="007D2DB5">
      <w:pPr>
        <w:autoSpaceDE w:val="0"/>
        <w:autoSpaceDN w:val="0"/>
        <w:adjustRightInd w:val="0"/>
        <w:rPr>
          <w:rFonts w:eastAsiaTheme="minorHAnsi"/>
          <w:color w:val="000000"/>
          <w:sz w:val="22"/>
          <w:szCs w:val="22"/>
        </w:rPr>
      </w:pPr>
      <w:r w:rsidRPr="007D2DB5">
        <w:rPr>
          <w:rFonts w:eastAsiaTheme="minorHAnsi"/>
          <w:color w:val="000000"/>
          <w:sz w:val="22"/>
          <w:szCs w:val="22"/>
        </w:rPr>
        <w:t xml:space="preserve">      </w:t>
      </w:r>
    </w:p>
    <w:p w14:paraId="78554148" w14:textId="79B64D6E" w:rsidR="00C8463B" w:rsidRDefault="00C8463B" w:rsidP="007D2DB5">
      <w:pPr>
        <w:autoSpaceDE w:val="0"/>
        <w:autoSpaceDN w:val="0"/>
        <w:adjustRightInd w:val="0"/>
        <w:rPr>
          <w:rFonts w:eastAsiaTheme="minorHAnsi"/>
          <w:color w:val="000000"/>
          <w:sz w:val="22"/>
          <w:szCs w:val="22"/>
        </w:rPr>
      </w:pPr>
    </w:p>
    <w:p w14:paraId="61C572EA" w14:textId="589218BA" w:rsidR="00C8463B" w:rsidRDefault="00C8463B" w:rsidP="007D2DB5">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sidR="00A569D1">
        <w:rPr>
          <w:rFonts w:eastAsiaTheme="minorHAnsi"/>
          <w:color w:val="000000"/>
          <w:sz w:val="22"/>
          <w:szCs w:val="22"/>
        </w:rPr>
        <w:tab/>
      </w:r>
      <w:r>
        <w:rPr>
          <w:rFonts w:eastAsiaTheme="minorHAnsi"/>
          <w:color w:val="000000"/>
          <w:sz w:val="22"/>
          <w:szCs w:val="22"/>
        </w:rPr>
        <w:t>7-Aye</w:t>
      </w:r>
    </w:p>
    <w:p w14:paraId="25673AFF" w14:textId="77CB7275" w:rsidR="00C8463B" w:rsidRDefault="00C8463B" w:rsidP="007D2DB5">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sidR="00A569D1">
        <w:rPr>
          <w:rFonts w:eastAsiaTheme="minorHAnsi"/>
          <w:color w:val="000000"/>
          <w:sz w:val="22"/>
          <w:szCs w:val="22"/>
        </w:rPr>
        <w:tab/>
      </w:r>
      <w:r>
        <w:rPr>
          <w:rFonts w:eastAsiaTheme="minorHAnsi"/>
          <w:color w:val="000000"/>
          <w:sz w:val="22"/>
          <w:szCs w:val="22"/>
        </w:rPr>
        <w:t>0-Nay</w:t>
      </w:r>
    </w:p>
    <w:p w14:paraId="499EB0F1" w14:textId="52F2D901" w:rsidR="00C8463B" w:rsidRDefault="00C8463B" w:rsidP="007D2DB5">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sidR="00A569D1">
        <w:rPr>
          <w:rFonts w:eastAsiaTheme="minorHAnsi"/>
          <w:color w:val="000000"/>
          <w:sz w:val="22"/>
          <w:szCs w:val="22"/>
        </w:rPr>
        <w:tab/>
      </w:r>
      <w:r>
        <w:rPr>
          <w:rFonts w:eastAsiaTheme="minorHAnsi"/>
          <w:color w:val="000000"/>
          <w:sz w:val="22"/>
          <w:szCs w:val="22"/>
        </w:rPr>
        <w:t>Motion passed unanimously</w:t>
      </w:r>
    </w:p>
    <w:p w14:paraId="31760401" w14:textId="1784593B" w:rsidR="00C8463B" w:rsidRDefault="00C8463B" w:rsidP="007D2DB5">
      <w:pPr>
        <w:autoSpaceDE w:val="0"/>
        <w:autoSpaceDN w:val="0"/>
        <w:adjustRightInd w:val="0"/>
        <w:rPr>
          <w:rFonts w:eastAsiaTheme="minorHAnsi"/>
          <w:color w:val="000000"/>
          <w:sz w:val="22"/>
          <w:szCs w:val="22"/>
        </w:rPr>
      </w:pPr>
    </w:p>
    <w:p w14:paraId="47DBA2D4" w14:textId="77777777" w:rsidR="00C8463B" w:rsidRPr="007D2DB5" w:rsidRDefault="00C8463B" w:rsidP="007D2DB5">
      <w:pPr>
        <w:autoSpaceDE w:val="0"/>
        <w:autoSpaceDN w:val="0"/>
        <w:adjustRightInd w:val="0"/>
        <w:rPr>
          <w:rFonts w:eastAsiaTheme="minorHAnsi"/>
          <w:color w:val="000000"/>
          <w:sz w:val="22"/>
          <w:szCs w:val="22"/>
        </w:rPr>
      </w:pPr>
    </w:p>
    <w:p w14:paraId="023055CC" w14:textId="41CE4970" w:rsidR="007D2DB5" w:rsidRDefault="007D2DB5" w:rsidP="00940782">
      <w:pPr>
        <w:numPr>
          <w:ilvl w:val="0"/>
          <w:numId w:val="1"/>
        </w:numPr>
        <w:rPr>
          <w:sz w:val="22"/>
          <w:szCs w:val="22"/>
        </w:rPr>
      </w:pPr>
      <w:r>
        <w:rPr>
          <w:sz w:val="22"/>
          <w:szCs w:val="22"/>
        </w:rPr>
        <w:t>REPORTS FROM COMMISSIONERS</w:t>
      </w:r>
    </w:p>
    <w:p w14:paraId="045FC611" w14:textId="5C43216C" w:rsidR="007D2DB5" w:rsidRDefault="007D2DB5" w:rsidP="0013108A">
      <w:pPr>
        <w:ind w:left="1440"/>
        <w:rPr>
          <w:sz w:val="22"/>
          <w:szCs w:val="22"/>
        </w:rPr>
      </w:pPr>
      <w:r>
        <w:rPr>
          <w:sz w:val="22"/>
          <w:szCs w:val="22"/>
        </w:rPr>
        <w:t xml:space="preserve">Commissioner </w:t>
      </w:r>
      <w:r w:rsidR="00C8463B">
        <w:rPr>
          <w:sz w:val="22"/>
          <w:szCs w:val="22"/>
        </w:rPr>
        <w:t xml:space="preserve">Boothe-Schmidt- Reported that it is the end of the year and we have accomplished a lot this year, not just as a Board but staff and management as well. We do a good job of keeping things on track as much as possible. Boothe-Schmidt also said that we do have some hick ups but we work through them and she added it had been a pleasure working with everyone. </w:t>
      </w:r>
    </w:p>
    <w:p w14:paraId="36C08AA9" w14:textId="201AABA0" w:rsidR="004B4D54" w:rsidRDefault="004B4D54" w:rsidP="0013108A">
      <w:pPr>
        <w:ind w:left="1440"/>
        <w:rPr>
          <w:sz w:val="22"/>
          <w:szCs w:val="22"/>
        </w:rPr>
      </w:pPr>
      <w:r>
        <w:rPr>
          <w:sz w:val="22"/>
          <w:szCs w:val="22"/>
        </w:rPr>
        <w:t xml:space="preserve">Commissioner </w:t>
      </w:r>
      <w:r w:rsidR="00C8463B">
        <w:rPr>
          <w:sz w:val="22"/>
          <w:szCs w:val="22"/>
        </w:rPr>
        <w:t xml:space="preserve">MacDonald- Reported that he wanted to compliment the staff both past and present for their professionalism and it is where the rubber hits the road. Thank you all.  </w:t>
      </w:r>
    </w:p>
    <w:p w14:paraId="01C3C2BF" w14:textId="3B3B0D59" w:rsidR="00C8463B" w:rsidRDefault="00C8463B" w:rsidP="0013108A">
      <w:pPr>
        <w:ind w:left="1440"/>
        <w:rPr>
          <w:sz w:val="22"/>
          <w:szCs w:val="22"/>
        </w:rPr>
      </w:pPr>
      <w:r>
        <w:rPr>
          <w:sz w:val="22"/>
          <w:szCs w:val="22"/>
        </w:rPr>
        <w:t>Commissioner Romero- Reported that it has been a pleasure working for this Board and you are a good team. Commissioner Romero said he especially likes the professional respect that is shown.</w:t>
      </w:r>
    </w:p>
    <w:p w14:paraId="637BEBDE" w14:textId="15BBF090" w:rsidR="00C8463B" w:rsidRDefault="00C8463B" w:rsidP="0013108A">
      <w:pPr>
        <w:ind w:left="1440"/>
        <w:rPr>
          <w:sz w:val="22"/>
          <w:szCs w:val="22"/>
        </w:rPr>
      </w:pPr>
      <w:r>
        <w:rPr>
          <w:sz w:val="22"/>
          <w:szCs w:val="22"/>
        </w:rPr>
        <w:t xml:space="preserve">Commissioner Read- Reported that she did not know very much about what was going on with the organization when she first got on the Board, but has grown to really appreciate it. Read added that it works well, there are a lot of unsung hero’s and she successfully convinced her husband into being a driver for the Veterans transportation program which is right on target and has built a relationship with one of the riders which is working well and has really touched our family as well. </w:t>
      </w:r>
    </w:p>
    <w:p w14:paraId="6D75E5A8" w14:textId="16FD1771" w:rsidR="004B4D54" w:rsidRDefault="007F11B7" w:rsidP="004B4D54">
      <w:pPr>
        <w:ind w:left="1440"/>
        <w:rPr>
          <w:sz w:val="22"/>
          <w:szCs w:val="22"/>
        </w:rPr>
      </w:pPr>
      <w:r>
        <w:rPr>
          <w:sz w:val="22"/>
          <w:szCs w:val="22"/>
        </w:rPr>
        <w:t>Commissioner Withers</w:t>
      </w:r>
      <w:r w:rsidR="00FC3F08">
        <w:rPr>
          <w:sz w:val="22"/>
          <w:szCs w:val="22"/>
        </w:rPr>
        <w:t xml:space="preserve">- </w:t>
      </w:r>
      <w:r w:rsidR="00C8463B">
        <w:rPr>
          <w:sz w:val="22"/>
          <w:szCs w:val="22"/>
        </w:rPr>
        <w:t xml:space="preserve">Reported he agreed with what has been said and added that everyone really seems to care and take our meetings seriously. Commissioner Withers also said it is a pleasure to still be on this board after 4 years now, and we do not give Mary Parker enough credit for taking our perfect minutes. Being a secretary is a tough job. Thank you, Mary. </w:t>
      </w:r>
    </w:p>
    <w:p w14:paraId="4CF473DC" w14:textId="7CA26469" w:rsidR="008229AB" w:rsidRDefault="008229AB" w:rsidP="0013108A">
      <w:pPr>
        <w:ind w:left="1440"/>
        <w:rPr>
          <w:sz w:val="22"/>
          <w:szCs w:val="22"/>
        </w:rPr>
      </w:pPr>
      <w:r>
        <w:rPr>
          <w:sz w:val="22"/>
          <w:szCs w:val="22"/>
        </w:rPr>
        <w:t xml:space="preserve">Commissioner </w:t>
      </w:r>
      <w:r w:rsidR="00C8463B">
        <w:rPr>
          <w:sz w:val="22"/>
          <w:szCs w:val="22"/>
        </w:rPr>
        <w:t xml:space="preserve">Alegria- Reported she has found it inspirational working with this board. They are prepared and delightful people and am pleased to see the improvements like the time and punctuality which is important to the riders, and the dedication and love of the district and the mission and every person I have met here is very conscientious and hard working.  </w:t>
      </w:r>
    </w:p>
    <w:p w14:paraId="22D6DA0E" w14:textId="7F25BD9D" w:rsidR="008229AB" w:rsidRDefault="008229AB" w:rsidP="0013108A">
      <w:pPr>
        <w:ind w:left="1440"/>
        <w:rPr>
          <w:sz w:val="22"/>
          <w:szCs w:val="22"/>
        </w:rPr>
      </w:pPr>
      <w:r>
        <w:rPr>
          <w:sz w:val="22"/>
          <w:szCs w:val="22"/>
        </w:rPr>
        <w:t>Commissioner Nino-</w:t>
      </w:r>
      <w:r w:rsidR="00C8463B">
        <w:rPr>
          <w:sz w:val="22"/>
          <w:szCs w:val="22"/>
        </w:rPr>
        <w:t xml:space="preserve"> Reported that she is privileged to serve the public and a pleasure to serve on the Board with her fellow Commissioners. Commissioner Nino wished everyone a safe Holiday Season and she unfortunately will not be able to come to the Holiday Party tomorrow but sends hugs to everyone. </w:t>
      </w:r>
    </w:p>
    <w:p w14:paraId="2B476B63" w14:textId="6DEF7912" w:rsidR="007D2DB5" w:rsidRDefault="007D2DB5" w:rsidP="007D2DB5">
      <w:pPr>
        <w:rPr>
          <w:sz w:val="22"/>
          <w:szCs w:val="22"/>
        </w:rPr>
      </w:pPr>
    </w:p>
    <w:p w14:paraId="63963342" w14:textId="77777777" w:rsidR="00FC3F08" w:rsidRPr="00115EFB" w:rsidRDefault="00FC3F08" w:rsidP="00D43BAC">
      <w:pPr>
        <w:ind w:left="720"/>
        <w:rPr>
          <w:sz w:val="22"/>
          <w:szCs w:val="22"/>
        </w:rPr>
      </w:pPr>
    </w:p>
    <w:tbl>
      <w:tblPr>
        <w:tblStyle w:val="TableGrid"/>
        <w:tblpPr w:leftFromText="180" w:rightFromText="180" w:vertAnchor="text" w:horzAnchor="margin" w:tblpXSpec="center" w:tblpY="6"/>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FC3F08" w:rsidRPr="003C682E" w14:paraId="770F326A" w14:textId="77777777" w:rsidTr="00FC3F08">
        <w:tc>
          <w:tcPr>
            <w:tcW w:w="803" w:type="dxa"/>
          </w:tcPr>
          <w:p w14:paraId="22465D88" w14:textId="77777777" w:rsidR="00FC3F08" w:rsidRPr="003C682E" w:rsidRDefault="00FC3F08" w:rsidP="00FC3F08">
            <w:pPr>
              <w:jc w:val="center"/>
              <w:rPr>
                <w:sz w:val="22"/>
                <w:szCs w:val="22"/>
              </w:rPr>
            </w:pPr>
            <w:bookmarkStart w:id="4" w:name="_Hlk125032079"/>
            <w:r w:rsidRPr="003C682E">
              <w:rPr>
                <w:sz w:val="22"/>
                <w:szCs w:val="22"/>
              </w:rPr>
              <w:t>Name</w:t>
            </w:r>
          </w:p>
        </w:tc>
        <w:tc>
          <w:tcPr>
            <w:tcW w:w="1712" w:type="dxa"/>
          </w:tcPr>
          <w:p w14:paraId="007EDEB6" w14:textId="77777777" w:rsidR="00FC3F08" w:rsidRPr="003C682E" w:rsidRDefault="00FC3F08" w:rsidP="00FC3F08">
            <w:pPr>
              <w:jc w:val="center"/>
              <w:rPr>
                <w:sz w:val="22"/>
                <w:szCs w:val="22"/>
              </w:rPr>
            </w:pPr>
            <w:r>
              <w:rPr>
                <w:sz w:val="22"/>
                <w:szCs w:val="22"/>
              </w:rPr>
              <w:t xml:space="preserve">Boothe-Schmidt </w:t>
            </w:r>
          </w:p>
        </w:tc>
        <w:tc>
          <w:tcPr>
            <w:tcW w:w="1350" w:type="dxa"/>
          </w:tcPr>
          <w:p w14:paraId="1E32975A" w14:textId="77777777" w:rsidR="00FC3F08" w:rsidRPr="003C682E" w:rsidRDefault="00FC3F08" w:rsidP="00FC3F08">
            <w:pPr>
              <w:jc w:val="center"/>
              <w:rPr>
                <w:sz w:val="22"/>
                <w:szCs w:val="22"/>
              </w:rPr>
            </w:pPr>
            <w:r w:rsidRPr="003C682E">
              <w:rPr>
                <w:sz w:val="22"/>
                <w:szCs w:val="22"/>
              </w:rPr>
              <w:t>MacDonald</w:t>
            </w:r>
          </w:p>
        </w:tc>
        <w:tc>
          <w:tcPr>
            <w:tcW w:w="810" w:type="dxa"/>
          </w:tcPr>
          <w:p w14:paraId="15E52A1F" w14:textId="77777777" w:rsidR="00FC3F08" w:rsidRPr="003C682E" w:rsidRDefault="00FC3F08" w:rsidP="00FC3F08">
            <w:pPr>
              <w:jc w:val="center"/>
              <w:rPr>
                <w:sz w:val="22"/>
                <w:szCs w:val="22"/>
              </w:rPr>
            </w:pPr>
            <w:r>
              <w:rPr>
                <w:sz w:val="22"/>
                <w:szCs w:val="22"/>
              </w:rPr>
              <w:t>Nino</w:t>
            </w:r>
          </w:p>
        </w:tc>
        <w:tc>
          <w:tcPr>
            <w:tcW w:w="1046" w:type="dxa"/>
          </w:tcPr>
          <w:p w14:paraId="138D9EC0" w14:textId="77777777" w:rsidR="00FC3F08" w:rsidRPr="003C682E" w:rsidRDefault="00FC3F08" w:rsidP="00FC3F08">
            <w:pPr>
              <w:rPr>
                <w:sz w:val="22"/>
                <w:szCs w:val="22"/>
              </w:rPr>
            </w:pPr>
            <w:r>
              <w:rPr>
                <w:sz w:val="22"/>
                <w:szCs w:val="22"/>
              </w:rPr>
              <w:t>Alegria</w:t>
            </w:r>
          </w:p>
        </w:tc>
        <w:tc>
          <w:tcPr>
            <w:tcW w:w="1024" w:type="dxa"/>
          </w:tcPr>
          <w:p w14:paraId="3B0FDF6A" w14:textId="77777777" w:rsidR="00FC3F08" w:rsidRPr="003C682E" w:rsidRDefault="00FC3F08" w:rsidP="00FC3F08">
            <w:pPr>
              <w:jc w:val="center"/>
              <w:rPr>
                <w:sz w:val="22"/>
                <w:szCs w:val="22"/>
              </w:rPr>
            </w:pPr>
            <w:r w:rsidRPr="003C682E">
              <w:rPr>
                <w:sz w:val="22"/>
                <w:szCs w:val="22"/>
              </w:rPr>
              <w:t>Withers</w:t>
            </w:r>
          </w:p>
        </w:tc>
        <w:tc>
          <w:tcPr>
            <w:tcW w:w="1080" w:type="dxa"/>
          </w:tcPr>
          <w:p w14:paraId="6AFAB56B" w14:textId="77777777" w:rsidR="00FC3F08" w:rsidRPr="003C682E" w:rsidRDefault="00FC3F08" w:rsidP="00FC3F08">
            <w:pPr>
              <w:jc w:val="center"/>
              <w:rPr>
                <w:sz w:val="22"/>
                <w:szCs w:val="22"/>
              </w:rPr>
            </w:pPr>
            <w:r>
              <w:rPr>
                <w:sz w:val="22"/>
                <w:szCs w:val="22"/>
              </w:rPr>
              <w:t>Read</w:t>
            </w:r>
          </w:p>
        </w:tc>
        <w:tc>
          <w:tcPr>
            <w:tcW w:w="990" w:type="dxa"/>
          </w:tcPr>
          <w:p w14:paraId="2F0EAC2E" w14:textId="77777777" w:rsidR="00FC3F08" w:rsidRPr="003C682E" w:rsidRDefault="00FC3F08" w:rsidP="00FC3F08">
            <w:pPr>
              <w:jc w:val="center"/>
              <w:rPr>
                <w:sz w:val="22"/>
                <w:szCs w:val="22"/>
              </w:rPr>
            </w:pPr>
            <w:r>
              <w:rPr>
                <w:sz w:val="22"/>
                <w:szCs w:val="22"/>
              </w:rPr>
              <w:t>Romero</w:t>
            </w:r>
          </w:p>
        </w:tc>
        <w:tc>
          <w:tcPr>
            <w:tcW w:w="360" w:type="dxa"/>
          </w:tcPr>
          <w:p w14:paraId="60F0202C" w14:textId="77777777" w:rsidR="00FC3F08" w:rsidRPr="003C682E" w:rsidRDefault="00FC3F08" w:rsidP="00FC3F08">
            <w:pPr>
              <w:rPr>
                <w:sz w:val="22"/>
                <w:szCs w:val="22"/>
              </w:rPr>
            </w:pPr>
          </w:p>
        </w:tc>
      </w:tr>
      <w:tr w:rsidR="00FC3F08" w:rsidRPr="003C682E" w14:paraId="173DF5E0" w14:textId="77777777" w:rsidTr="00FC3F08">
        <w:tc>
          <w:tcPr>
            <w:tcW w:w="803" w:type="dxa"/>
          </w:tcPr>
          <w:p w14:paraId="1D0E0512" w14:textId="77777777" w:rsidR="00FC3F08" w:rsidRPr="003C682E" w:rsidRDefault="00FC3F08" w:rsidP="00FC3F08">
            <w:pPr>
              <w:jc w:val="center"/>
              <w:rPr>
                <w:sz w:val="22"/>
                <w:szCs w:val="22"/>
              </w:rPr>
            </w:pPr>
            <w:r w:rsidRPr="003C682E">
              <w:rPr>
                <w:sz w:val="22"/>
                <w:szCs w:val="22"/>
              </w:rPr>
              <w:t>Aye</w:t>
            </w:r>
          </w:p>
        </w:tc>
        <w:tc>
          <w:tcPr>
            <w:tcW w:w="1712" w:type="dxa"/>
          </w:tcPr>
          <w:p w14:paraId="3DE5410E" w14:textId="77777777" w:rsidR="00FC3F08" w:rsidRPr="003C682E" w:rsidRDefault="00FC3F08" w:rsidP="00FC3F08">
            <w:pPr>
              <w:jc w:val="center"/>
              <w:rPr>
                <w:sz w:val="22"/>
                <w:szCs w:val="22"/>
              </w:rPr>
            </w:pPr>
            <w:r>
              <w:rPr>
                <w:sz w:val="22"/>
                <w:szCs w:val="22"/>
              </w:rPr>
              <w:t>x</w:t>
            </w:r>
          </w:p>
        </w:tc>
        <w:tc>
          <w:tcPr>
            <w:tcW w:w="1350" w:type="dxa"/>
          </w:tcPr>
          <w:p w14:paraId="1EFD94CC" w14:textId="77777777" w:rsidR="00FC3F08" w:rsidRPr="003C682E" w:rsidRDefault="00FC3F08" w:rsidP="00FC3F08">
            <w:pPr>
              <w:jc w:val="center"/>
              <w:rPr>
                <w:sz w:val="22"/>
                <w:szCs w:val="22"/>
              </w:rPr>
            </w:pPr>
            <w:r>
              <w:rPr>
                <w:sz w:val="22"/>
                <w:szCs w:val="22"/>
              </w:rPr>
              <w:t>x</w:t>
            </w:r>
          </w:p>
        </w:tc>
        <w:tc>
          <w:tcPr>
            <w:tcW w:w="810" w:type="dxa"/>
          </w:tcPr>
          <w:p w14:paraId="0142205E" w14:textId="77777777" w:rsidR="00FC3F08" w:rsidRPr="003C682E" w:rsidRDefault="00FC3F08" w:rsidP="00FC3F08">
            <w:pPr>
              <w:jc w:val="center"/>
              <w:rPr>
                <w:sz w:val="22"/>
                <w:szCs w:val="22"/>
              </w:rPr>
            </w:pPr>
            <w:r>
              <w:rPr>
                <w:sz w:val="22"/>
                <w:szCs w:val="22"/>
              </w:rPr>
              <w:t>x</w:t>
            </w:r>
          </w:p>
        </w:tc>
        <w:tc>
          <w:tcPr>
            <w:tcW w:w="1046" w:type="dxa"/>
          </w:tcPr>
          <w:p w14:paraId="60E069D9" w14:textId="77777777" w:rsidR="00FC3F08" w:rsidRPr="003C682E" w:rsidRDefault="00FC3F08" w:rsidP="00FC3F08">
            <w:pPr>
              <w:jc w:val="center"/>
              <w:rPr>
                <w:sz w:val="22"/>
                <w:szCs w:val="22"/>
              </w:rPr>
            </w:pPr>
            <w:r>
              <w:rPr>
                <w:sz w:val="22"/>
                <w:szCs w:val="22"/>
              </w:rPr>
              <w:t>x</w:t>
            </w:r>
          </w:p>
        </w:tc>
        <w:tc>
          <w:tcPr>
            <w:tcW w:w="1024" w:type="dxa"/>
          </w:tcPr>
          <w:p w14:paraId="1C49906A" w14:textId="77777777" w:rsidR="00FC3F08" w:rsidRPr="003C682E" w:rsidRDefault="00FC3F08" w:rsidP="00FC3F08">
            <w:pPr>
              <w:jc w:val="center"/>
              <w:rPr>
                <w:sz w:val="22"/>
                <w:szCs w:val="22"/>
              </w:rPr>
            </w:pPr>
            <w:r>
              <w:rPr>
                <w:sz w:val="22"/>
                <w:szCs w:val="22"/>
              </w:rPr>
              <w:t>x</w:t>
            </w:r>
          </w:p>
        </w:tc>
        <w:tc>
          <w:tcPr>
            <w:tcW w:w="1080" w:type="dxa"/>
          </w:tcPr>
          <w:p w14:paraId="4D35E4A2" w14:textId="77777777" w:rsidR="00FC3F08" w:rsidRPr="003C682E" w:rsidRDefault="00FC3F08" w:rsidP="00FC3F08">
            <w:pPr>
              <w:jc w:val="center"/>
              <w:rPr>
                <w:sz w:val="22"/>
                <w:szCs w:val="22"/>
              </w:rPr>
            </w:pPr>
            <w:r>
              <w:rPr>
                <w:sz w:val="22"/>
                <w:szCs w:val="22"/>
              </w:rPr>
              <w:t>x</w:t>
            </w:r>
          </w:p>
        </w:tc>
        <w:tc>
          <w:tcPr>
            <w:tcW w:w="990" w:type="dxa"/>
          </w:tcPr>
          <w:p w14:paraId="2791088C" w14:textId="40FFA46D" w:rsidR="00FC3F08" w:rsidRPr="003C682E" w:rsidRDefault="00C8463B" w:rsidP="00FC3F08">
            <w:pPr>
              <w:jc w:val="center"/>
              <w:rPr>
                <w:sz w:val="22"/>
                <w:szCs w:val="22"/>
              </w:rPr>
            </w:pPr>
            <w:r>
              <w:rPr>
                <w:sz w:val="22"/>
                <w:szCs w:val="22"/>
              </w:rPr>
              <w:t>x</w:t>
            </w:r>
          </w:p>
        </w:tc>
        <w:tc>
          <w:tcPr>
            <w:tcW w:w="360" w:type="dxa"/>
          </w:tcPr>
          <w:p w14:paraId="0201B9B5" w14:textId="77777777" w:rsidR="00FC3F08" w:rsidRPr="003C682E" w:rsidRDefault="00FC3F08" w:rsidP="00FC3F08">
            <w:pPr>
              <w:rPr>
                <w:sz w:val="22"/>
                <w:szCs w:val="22"/>
              </w:rPr>
            </w:pPr>
          </w:p>
        </w:tc>
      </w:tr>
      <w:tr w:rsidR="00FC3F08" w:rsidRPr="003C682E" w14:paraId="0A32F157" w14:textId="77777777" w:rsidTr="00FC3F08">
        <w:tc>
          <w:tcPr>
            <w:tcW w:w="803" w:type="dxa"/>
          </w:tcPr>
          <w:p w14:paraId="3F0E50CB" w14:textId="77777777" w:rsidR="00FC3F08" w:rsidRPr="003C682E" w:rsidRDefault="00FC3F08" w:rsidP="00FC3F08">
            <w:pPr>
              <w:jc w:val="center"/>
              <w:rPr>
                <w:sz w:val="22"/>
                <w:szCs w:val="22"/>
              </w:rPr>
            </w:pPr>
            <w:r w:rsidRPr="003C682E">
              <w:rPr>
                <w:sz w:val="22"/>
                <w:szCs w:val="22"/>
              </w:rPr>
              <w:t>Nay</w:t>
            </w:r>
          </w:p>
        </w:tc>
        <w:tc>
          <w:tcPr>
            <w:tcW w:w="1712" w:type="dxa"/>
          </w:tcPr>
          <w:p w14:paraId="233E51FE" w14:textId="77777777" w:rsidR="00FC3F08" w:rsidRPr="003C682E" w:rsidRDefault="00FC3F08" w:rsidP="00FC3F08">
            <w:pPr>
              <w:jc w:val="center"/>
              <w:rPr>
                <w:sz w:val="22"/>
                <w:szCs w:val="22"/>
              </w:rPr>
            </w:pPr>
          </w:p>
        </w:tc>
        <w:tc>
          <w:tcPr>
            <w:tcW w:w="1350" w:type="dxa"/>
          </w:tcPr>
          <w:p w14:paraId="28DC3360" w14:textId="77777777" w:rsidR="00FC3F08" w:rsidRPr="003C682E" w:rsidRDefault="00FC3F08" w:rsidP="00FC3F08">
            <w:pPr>
              <w:jc w:val="center"/>
              <w:rPr>
                <w:sz w:val="22"/>
                <w:szCs w:val="22"/>
              </w:rPr>
            </w:pPr>
          </w:p>
        </w:tc>
        <w:tc>
          <w:tcPr>
            <w:tcW w:w="810" w:type="dxa"/>
          </w:tcPr>
          <w:p w14:paraId="22ABA2E6" w14:textId="77777777" w:rsidR="00FC3F08" w:rsidRPr="003C682E" w:rsidRDefault="00FC3F08" w:rsidP="00FC3F08">
            <w:pPr>
              <w:jc w:val="center"/>
              <w:rPr>
                <w:sz w:val="22"/>
                <w:szCs w:val="22"/>
              </w:rPr>
            </w:pPr>
          </w:p>
        </w:tc>
        <w:tc>
          <w:tcPr>
            <w:tcW w:w="1046" w:type="dxa"/>
          </w:tcPr>
          <w:p w14:paraId="2D950DCC" w14:textId="77777777" w:rsidR="00FC3F08" w:rsidRPr="003C682E" w:rsidRDefault="00FC3F08" w:rsidP="00FC3F08">
            <w:pPr>
              <w:jc w:val="center"/>
              <w:rPr>
                <w:sz w:val="22"/>
                <w:szCs w:val="22"/>
              </w:rPr>
            </w:pPr>
          </w:p>
        </w:tc>
        <w:tc>
          <w:tcPr>
            <w:tcW w:w="1024" w:type="dxa"/>
          </w:tcPr>
          <w:p w14:paraId="4A3F2672" w14:textId="77777777" w:rsidR="00FC3F08" w:rsidRPr="003C682E" w:rsidRDefault="00FC3F08" w:rsidP="00FC3F08">
            <w:pPr>
              <w:jc w:val="center"/>
              <w:rPr>
                <w:sz w:val="22"/>
                <w:szCs w:val="22"/>
              </w:rPr>
            </w:pPr>
          </w:p>
        </w:tc>
        <w:tc>
          <w:tcPr>
            <w:tcW w:w="1080" w:type="dxa"/>
          </w:tcPr>
          <w:p w14:paraId="73B2CD5C" w14:textId="77777777" w:rsidR="00FC3F08" w:rsidRPr="003C682E" w:rsidRDefault="00FC3F08" w:rsidP="00FC3F08">
            <w:pPr>
              <w:jc w:val="center"/>
              <w:rPr>
                <w:sz w:val="22"/>
                <w:szCs w:val="22"/>
              </w:rPr>
            </w:pPr>
          </w:p>
        </w:tc>
        <w:tc>
          <w:tcPr>
            <w:tcW w:w="990" w:type="dxa"/>
          </w:tcPr>
          <w:p w14:paraId="2D7D3C7B" w14:textId="49A10312" w:rsidR="00FC3F08" w:rsidRPr="003C682E" w:rsidRDefault="00FC3F08" w:rsidP="00FC3F08">
            <w:pPr>
              <w:jc w:val="center"/>
              <w:rPr>
                <w:sz w:val="22"/>
                <w:szCs w:val="22"/>
              </w:rPr>
            </w:pPr>
          </w:p>
        </w:tc>
        <w:tc>
          <w:tcPr>
            <w:tcW w:w="360" w:type="dxa"/>
          </w:tcPr>
          <w:p w14:paraId="3886107A" w14:textId="77777777" w:rsidR="00FC3F08" w:rsidRPr="003C682E" w:rsidRDefault="00FC3F08" w:rsidP="00FC3F08">
            <w:pPr>
              <w:rPr>
                <w:sz w:val="22"/>
                <w:szCs w:val="22"/>
              </w:rPr>
            </w:pPr>
          </w:p>
        </w:tc>
      </w:tr>
      <w:bookmarkEnd w:id="4"/>
    </w:tbl>
    <w:p w14:paraId="6CD4201F" w14:textId="2016AF40" w:rsidR="00AB1AF1" w:rsidRDefault="00AB1AF1" w:rsidP="00940782">
      <w:pPr>
        <w:autoSpaceDE w:val="0"/>
        <w:autoSpaceDN w:val="0"/>
        <w:adjustRightInd w:val="0"/>
        <w:ind w:left="360"/>
        <w:rPr>
          <w:rFonts w:eastAsiaTheme="minorHAnsi"/>
          <w:color w:val="000000"/>
          <w:sz w:val="22"/>
          <w:szCs w:val="22"/>
        </w:rPr>
      </w:pPr>
    </w:p>
    <w:p w14:paraId="214DED17" w14:textId="458D3FBB" w:rsidR="007D2DB5" w:rsidRDefault="007D2DB5" w:rsidP="00940782">
      <w:pPr>
        <w:autoSpaceDE w:val="0"/>
        <w:autoSpaceDN w:val="0"/>
        <w:adjustRightInd w:val="0"/>
        <w:ind w:left="360"/>
        <w:rPr>
          <w:rFonts w:eastAsiaTheme="minorHAnsi"/>
          <w:color w:val="000000"/>
          <w:sz w:val="22"/>
          <w:szCs w:val="22"/>
        </w:rPr>
      </w:pPr>
    </w:p>
    <w:p w14:paraId="56D2C17F" w14:textId="6E5619CC" w:rsidR="007D2DB5" w:rsidRDefault="007D2DB5" w:rsidP="00940782">
      <w:pPr>
        <w:autoSpaceDE w:val="0"/>
        <w:autoSpaceDN w:val="0"/>
        <w:adjustRightInd w:val="0"/>
        <w:ind w:left="360"/>
        <w:rPr>
          <w:rFonts w:eastAsiaTheme="minorHAnsi"/>
          <w:color w:val="000000"/>
          <w:sz w:val="22"/>
          <w:szCs w:val="22"/>
        </w:rPr>
      </w:pPr>
    </w:p>
    <w:p w14:paraId="7828A031" w14:textId="49966605" w:rsidR="007D2DB5" w:rsidRDefault="007D2DB5" w:rsidP="00940782">
      <w:pPr>
        <w:autoSpaceDE w:val="0"/>
        <w:autoSpaceDN w:val="0"/>
        <w:adjustRightInd w:val="0"/>
        <w:ind w:left="360"/>
        <w:rPr>
          <w:rFonts w:eastAsiaTheme="minorHAnsi"/>
          <w:color w:val="000000"/>
          <w:sz w:val="22"/>
          <w:szCs w:val="22"/>
        </w:rPr>
      </w:pPr>
    </w:p>
    <w:p w14:paraId="4A7CC084" w14:textId="3E652749" w:rsidR="00FC3F08" w:rsidRDefault="00C8463B" w:rsidP="00FC3F08">
      <w:pPr>
        <w:ind w:left="2160"/>
        <w:rPr>
          <w:sz w:val="22"/>
          <w:szCs w:val="22"/>
        </w:rPr>
      </w:pPr>
      <w:bookmarkStart w:id="5" w:name="_Hlk120794655"/>
      <w:r>
        <w:rPr>
          <w:sz w:val="22"/>
          <w:szCs w:val="22"/>
        </w:rPr>
        <w:t>7</w:t>
      </w:r>
      <w:r w:rsidR="00FC3F08">
        <w:rPr>
          <w:sz w:val="22"/>
          <w:szCs w:val="22"/>
        </w:rPr>
        <w:t>-</w:t>
      </w:r>
      <w:r w:rsidR="00FC3F08" w:rsidRPr="003C682E">
        <w:rPr>
          <w:sz w:val="22"/>
          <w:szCs w:val="22"/>
        </w:rPr>
        <w:t xml:space="preserve">Aye </w:t>
      </w:r>
    </w:p>
    <w:p w14:paraId="3BCA9AD7" w14:textId="2C0685D1" w:rsidR="00FC3F08" w:rsidRPr="00FC3F08" w:rsidRDefault="00FC3F08" w:rsidP="00FC3F08">
      <w:pPr>
        <w:ind w:left="2160"/>
        <w:rPr>
          <w:sz w:val="22"/>
          <w:szCs w:val="22"/>
        </w:rPr>
      </w:pPr>
      <w:r w:rsidRPr="003C682E">
        <w:rPr>
          <w:sz w:val="22"/>
          <w:szCs w:val="22"/>
        </w:rPr>
        <w:t>0</w:t>
      </w:r>
      <w:r>
        <w:rPr>
          <w:sz w:val="22"/>
          <w:szCs w:val="22"/>
        </w:rPr>
        <w:t>-</w:t>
      </w:r>
      <w:r w:rsidRPr="003C682E">
        <w:rPr>
          <w:sz w:val="22"/>
          <w:szCs w:val="22"/>
        </w:rPr>
        <w:t xml:space="preserve">Nay </w:t>
      </w:r>
    </w:p>
    <w:p w14:paraId="29D4AF26" w14:textId="06052584" w:rsidR="007D2DB5" w:rsidRDefault="00FC3F08" w:rsidP="00FC3F08">
      <w:pPr>
        <w:autoSpaceDE w:val="0"/>
        <w:autoSpaceDN w:val="0"/>
        <w:adjustRightInd w:val="0"/>
        <w:ind w:left="360"/>
        <w:rPr>
          <w:rFonts w:eastAsiaTheme="minorHAnsi"/>
          <w:color w:val="000000"/>
          <w:sz w:val="22"/>
          <w:szCs w:val="22"/>
        </w:rPr>
      </w:pPr>
      <w:r>
        <w:rPr>
          <w:sz w:val="22"/>
          <w:szCs w:val="22"/>
        </w:rPr>
        <w:t xml:space="preserve">                              </w:t>
      </w:r>
      <w:r w:rsidR="00282CE2">
        <w:rPr>
          <w:sz w:val="22"/>
          <w:szCs w:val="22"/>
        </w:rPr>
        <w:t xml:space="preserve"> </w:t>
      </w:r>
      <w:r>
        <w:rPr>
          <w:sz w:val="22"/>
          <w:szCs w:val="22"/>
        </w:rPr>
        <w:t xml:space="preserve">  Motion passed</w:t>
      </w:r>
    </w:p>
    <w:bookmarkEnd w:id="5"/>
    <w:p w14:paraId="308677F6" w14:textId="1A3E6BAB" w:rsidR="007D2DB5" w:rsidRPr="004B4D54" w:rsidRDefault="007D2DB5" w:rsidP="004B4D54">
      <w:pPr>
        <w:autoSpaceDE w:val="0"/>
        <w:autoSpaceDN w:val="0"/>
        <w:adjustRightInd w:val="0"/>
        <w:rPr>
          <w:rFonts w:eastAsiaTheme="minorHAnsi"/>
          <w:color w:val="000000"/>
          <w:sz w:val="22"/>
          <w:szCs w:val="22"/>
        </w:rPr>
      </w:pPr>
    </w:p>
    <w:p w14:paraId="26242D24" w14:textId="77777777" w:rsidR="007D2DB5" w:rsidRDefault="007D2DB5" w:rsidP="007D2DB5">
      <w:pPr>
        <w:pStyle w:val="ListParagraph"/>
        <w:autoSpaceDE w:val="0"/>
        <w:autoSpaceDN w:val="0"/>
        <w:adjustRightInd w:val="0"/>
        <w:rPr>
          <w:rFonts w:eastAsiaTheme="minorHAnsi"/>
          <w:color w:val="000000"/>
          <w:sz w:val="22"/>
          <w:szCs w:val="22"/>
        </w:rPr>
      </w:pPr>
    </w:p>
    <w:p w14:paraId="484FB13C" w14:textId="38475AC4" w:rsidR="00130605" w:rsidRDefault="004B4D54" w:rsidP="002F60E6">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 xml:space="preserve">CONTINUED </w:t>
      </w:r>
      <w:r w:rsidR="002F60E6">
        <w:rPr>
          <w:rFonts w:eastAsiaTheme="minorHAnsi"/>
          <w:color w:val="000000"/>
          <w:sz w:val="22"/>
          <w:szCs w:val="22"/>
        </w:rPr>
        <w:t xml:space="preserve">BUSINESS- </w:t>
      </w:r>
    </w:p>
    <w:p w14:paraId="3A78E118" w14:textId="693FA2AA" w:rsidR="00282CE2" w:rsidRPr="00C8463B" w:rsidRDefault="004B4D54" w:rsidP="00C8463B">
      <w:pPr>
        <w:pStyle w:val="ListParagraph"/>
        <w:numPr>
          <w:ilvl w:val="1"/>
          <w:numId w:val="1"/>
        </w:numPr>
        <w:autoSpaceDE w:val="0"/>
        <w:autoSpaceDN w:val="0"/>
        <w:adjustRightInd w:val="0"/>
        <w:ind w:left="1800"/>
        <w:rPr>
          <w:rFonts w:eastAsiaTheme="minorHAnsi"/>
          <w:color w:val="000000"/>
          <w:sz w:val="22"/>
          <w:szCs w:val="22"/>
        </w:rPr>
      </w:pPr>
      <w:r>
        <w:rPr>
          <w:rFonts w:eastAsiaTheme="minorHAnsi"/>
          <w:color w:val="000000"/>
          <w:sz w:val="22"/>
          <w:szCs w:val="22"/>
        </w:rPr>
        <w:t>MEMORANDUM OF UNDERSTANDING WITH COLUMBIA MEMORIAL HOSPITAL</w:t>
      </w:r>
      <w:r w:rsidRPr="004B4D54">
        <w:rPr>
          <w:rFonts w:eastAsiaTheme="minorHAnsi"/>
          <w:color w:val="000000"/>
          <w:sz w:val="22"/>
          <w:szCs w:val="22"/>
        </w:rPr>
        <w:t xml:space="preserve"> </w:t>
      </w:r>
      <w:r w:rsidRPr="00E66042">
        <w:rPr>
          <w:rFonts w:eastAsiaTheme="minorHAnsi"/>
          <w:color w:val="000000"/>
          <w:sz w:val="22"/>
          <w:szCs w:val="22"/>
        </w:rPr>
        <w:t xml:space="preserve">Executive Director Hazen explained that </w:t>
      </w:r>
      <w:r w:rsidR="00C8463B">
        <w:rPr>
          <w:rFonts w:eastAsiaTheme="minorHAnsi"/>
          <w:color w:val="000000"/>
          <w:sz w:val="22"/>
          <w:szCs w:val="22"/>
        </w:rPr>
        <w:t xml:space="preserve">at the November Board meeting </w:t>
      </w:r>
      <w:r w:rsidRPr="00E66042">
        <w:rPr>
          <w:rFonts w:eastAsiaTheme="minorHAnsi"/>
          <w:color w:val="000000"/>
          <w:sz w:val="22"/>
          <w:szCs w:val="22"/>
        </w:rPr>
        <w:t xml:space="preserve">the Board had previously approved this MOU with Columbia Memorial </w:t>
      </w:r>
      <w:r w:rsidRPr="00E66042">
        <w:rPr>
          <w:rFonts w:eastAsiaTheme="minorHAnsi"/>
          <w:color w:val="000000"/>
          <w:sz w:val="22"/>
          <w:szCs w:val="22"/>
        </w:rPr>
        <w:t>Hospital,</w:t>
      </w:r>
      <w:r w:rsidRPr="00E66042">
        <w:rPr>
          <w:rFonts w:eastAsiaTheme="minorHAnsi"/>
          <w:color w:val="000000"/>
          <w:sz w:val="22"/>
          <w:szCs w:val="22"/>
        </w:rPr>
        <w:t xml:space="preserve"> </w:t>
      </w:r>
      <w:r>
        <w:rPr>
          <w:rFonts w:eastAsiaTheme="minorHAnsi"/>
          <w:color w:val="000000"/>
          <w:sz w:val="22"/>
          <w:szCs w:val="22"/>
        </w:rPr>
        <w:t xml:space="preserve">but updates needed to be made to </w:t>
      </w:r>
      <w:r w:rsidRPr="00E66042">
        <w:rPr>
          <w:rFonts w:eastAsiaTheme="minorHAnsi"/>
          <w:color w:val="000000"/>
          <w:sz w:val="22"/>
          <w:szCs w:val="22"/>
        </w:rPr>
        <w:t>the vehicle listing</w:t>
      </w:r>
      <w:r>
        <w:rPr>
          <w:rFonts w:eastAsiaTheme="minorHAnsi"/>
          <w:color w:val="000000"/>
          <w:sz w:val="22"/>
          <w:szCs w:val="22"/>
        </w:rPr>
        <w:t>s</w:t>
      </w:r>
      <w:r w:rsidRPr="00E66042">
        <w:rPr>
          <w:rFonts w:eastAsiaTheme="minorHAnsi"/>
          <w:color w:val="000000"/>
          <w:sz w:val="22"/>
          <w:szCs w:val="22"/>
        </w:rPr>
        <w:t xml:space="preserve"> and the cost per hour. Executive Director Hazen said those changes </w:t>
      </w:r>
      <w:r>
        <w:rPr>
          <w:rFonts w:eastAsiaTheme="minorHAnsi"/>
          <w:color w:val="000000"/>
          <w:sz w:val="22"/>
          <w:szCs w:val="22"/>
        </w:rPr>
        <w:t>have been made</w:t>
      </w:r>
      <w:r w:rsidR="00C8463B">
        <w:rPr>
          <w:rFonts w:eastAsiaTheme="minorHAnsi"/>
          <w:color w:val="000000"/>
          <w:sz w:val="22"/>
          <w:szCs w:val="22"/>
        </w:rPr>
        <w:t xml:space="preserve"> this is a final copy of the final signed agreement for your review.</w:t>
      </w:r>
    </w:p>
    <w:p w14:paraId="230B62B0" w14:textId="06D5C2FF" w:rsidR="009A1B20" w:rsidRPr="00AB0733" w:rsidRDefault="009A1B20" w:rsidP="00AB0733">
      <w:pPr>
        <w:autoSpaceDE w:val="0"/>
        <w:autoSpaceDN w:val="0"/>
        <w:adjustRightInd w:val="0"/>
        <w:rPr>
          <w:rFonts w:eastAsiaTheme="minorHAnsi"/>
          <w:color w:val="000000"/>
          <w:sz w:val="22"/>
          <w:szCs w:val="22"/>
        </w:rPr>
      </w:pPr>
    </w:p>
    <w:p w14:paraId="51A667EF" w14:textId="77777777" w:rsidR="009A1B20" w:rsidRDefault="009A1B20" w:rsidP="007D2DB5">
      <w:pPr>
        <w:pStyle w:val="ListParagraph"/>
        <w:autoSpaceDE w:val="0"/>
        <w:autoSpaceDN w:val="0"/>
        <w:adjustRightInd w:val="0"/>
        <w:ind w:left="1440"/>
        <w:rPr>
          <w:rFonts w:eastAsiaTheme="minorHAnsi"/>
          <w:color w:val="000000"/>
          <w:sz w:val="22"/>
          <w:szCs w:val="22"/>
        </w:rPr>
      </w:pPr>
    </w:p>
    <w:p w14:paraId="384B9A13" w14:textId="2C9AFA58" w:rsidR="004B4D54" w:rsidRPr="00A21070" w:rsidRDefault="004B4D54" w:rsidP="004B4D54">
      <w:pPr>
        <w:pStyle w:val="ListParagraph"/>
        <w:numPr>
          <w:ilvl w:val="1"/>
          <w:numId w:val="1"/>
        </w:numPr>
        <w:autoSpaceDE w:val="0"/>
        <w:autoSpaceDN w:val="0"/>
        <w:adjustRightInd w:val="0"/>
        <w:ind w:left="1800"/>
        <w:rPr>
          <w:rFonts w:eastAsiaTheme="minorHAnsi"/>
          <w:color w:val="000000"/>
          <w:sz w:val="22"/>
          <w:szCs w:val="22"/>
        </w:rPr>
      </w:pPr>
      <w:r>
        <w:rPr>
          <w:rFonts w:eastAsiaTheme="minorHAnsi"/>
          <w:color w:val="000000"/>
          <w:sz w:val="22"/>
          <w:szCs w:val="22"/>
        </w:rPr>
        <w:t>2023-2025 STRATEGIC PRIORITIES ADOPTION</w:t>
      </w:r>
      <w:r w:rsidR="00F1711E">
        <w:rPr>
          <w:rFonts w:eastAsiaTheme="minorHAnsi"/>
          <w:color w:val="000000"/>
          <w:sz w:val="22"/>
          <w:szCs w:val="22"/>
        </w:rPr>
        <w:t xml:space="preserve">- </w:t>
      </w:r>
      <w:r w:rsidR="00A21070" w:rsidRPr="00F1711E">
        <w:rPr>
          <w:rFonts w:eastAsiaTheme="minorHAnsi"/>
          <w:color w:val="000000"/>
          <w:sz w:val="22"/>
          <w:szCs w:val="22"/>
        </w:rPr>
        <w:t xml:space="preserve">Executive Director Hazen explained that </w:t>
      </w:r>
      <w:r w:rsidR="00C8463B">
        <w:rPr>
          <w:rFonts w:eastAsiaTheme="minorHAnsi"/>
          <w:color w:val="000000"/>
          <w:sz w:val="22"/>
          <w:szCs w:val="22"/>
        </w:rPr>
        <w:t xml:space="preserve">this report made from the notes from the November Strategic Priorities work shop. Hazen said he changed the format to top priorities and additional priorities. Hazen said the first priority listed is Expand Lower Columbia Connector Route. Hazen explained that the grant for that has been written and turned in and will be presented to the NW Commissioner for Transportation next month for their comments and then it will go through the process through the Discretionary STIF grants. We will have to wait and see how that works out. Hazen reviewed other details of the report. </w:t>
      </w:r>
    </w:p>
    <w:p w14:paraId="1A6078BD" w14:textId="1A03EACD" w:rsidR="00A21070" w:rsidRDefault="00A21070" w:rsidP="00AE46CE">
      <w:pPr>
        <w:autoSpaceDE w:val="0"/>
        <w:autoSpaceDN w:val="0"/>
        <w:adjustRightInd w:val="0"/>
        <w:ind w:left="1800"/>
        <w:rPr>
          <w:rFonts w:eastAsiaTheme="minorHAnsi"/>
          <w:color w:val="000000"/>
          <w:sz w:val="22"/>
          <w:szCs w:val="22"/>
        </w:rPr>
      </w:pPr>
      <w:r w:rsidRPr="00A21070">
        <w:rPr>
          <w:rFonts w:eastAsiaTheme="minorHAnsi"/>
          <w:color w:val="000000"/>
          <w:sz w:val="22"/>
          <w:szCs w:val="22"/>
        </w:rPr>
        <w:t>.</w:t>
      </w:r>
    </w:p>
    <w:p w14:paraId="43696981" w14:textId="51BF0FB0" w:rsidR="006A61FE" w:rsidRDefault="006A61FE" w:rsidP="00AE46CE">
      <w:pPr>
        <w:autoSpaceDE w:val="0"/>
        <w:autoSpaceDN w:val="0"/>
        <w:adjustRightInd w:val="0"/>
        <w:ind w:left="2520"/>
        <w:rPr>
          <w:rFonts w:eastAsiaTheme="minorHAnsi"/>
          <w:color w:val="000000"/>
          <w:sz w:val="22"/>
          <w:szCs w:val="22"/>
        </w:rPr>
      </w:pPr>
      <w:r>
        <w:rPr>
          <w:rFonts w:eastAsiaTheme="minorHAnsi"/>
          <w:color w:val="000000"/>
          <w:sz w:val="22"/>
          <w:szCs w:val="22"/>
        </w:rPr>
        <w:t xml:space="preserve">Commissioner MacDonald moved to </w:t>
      </w:r>
      <w:r w:rsidR="00C8463B">
        <w:rPr>
          <w:rFonts w:eastAsiaTheme="minorHAnsi"/>
          <w:color w:val="000000"/>
          <w:sz w:val="22"/>
          <w:szCs w:val="22"/>
        </w:rPr>
        <w:t>adopt the 2023-2025 Strategic Priorities as stated</w:t>
      </w:r>
    </w:p>
    <w:p w14:paraId="7CCCB36D" w14:textId="7708AC8F" w:rsidR="006A61FE" w:rsidRDefault="006A61FE" w:rsidP="00AE46CE">
      <w:pPr>
        <w:autoSpaceDE w:val="0"/>
        <w:autoSpaceDN w:val="0"/>
        <w:adjustRightInd w:val="0"/>
        <w:ind w:left="2520"/>
        <w:rPr>
          <w:rFonts w:eastAsiaTheme="minorHAnsi"/>
          <w:color w:val="000000"/>
          <w:sz w:val="22"/>
          <w:szCs w:val="22"/>
        </w:rPr>
      </w:pPr>
      <w:r>
        <w:rPr>
          <w:rFonts w:eastAsiaTheme="minorHAnsi"/>
          <w:color w:val="000000"/>
          <w:sz w:val="22"/>
          <w:szCs w:val="22"/>
        </w:rPr>
        <w:t xml:space="preserve">Commissioner </w:t>
      </w:r>
      <w:r w:rsidR="00C8463B">
        <w:rPr>
          <w:rFonts w:eastAsiaTheme="minorHAnsi"/>
          <w:color w:val="000000"/>
          <w:sz w:val="22"/>
          <w:szCs w:val="22"/>
        </w:rPr>
        <w:t xml:space="preserve">Romero </w:t>
      </w:r>
      <w:r>
        <w:rPr>
          <w:rFonts w:eastAsiaTheme="minorHAnsi"/>
          <w:color w:val="000000"/>
          <w:sz w:val="22"/>
          <w:szCs w:val="22"/>
        </w:rPr>
        <w:t>seconded the motion</w:t>
      </w:r>
    </w:p>
    <w:p w14:paraId="24ED5769" w14:textId="4F079837" w:rsidR="006A61FE" w:rsidRPr="00A21070" w:rsidRDefault="006A61FE" w:rsidP="00AE46CE">
      <w:pPr>
        <w:autoSpaceDE w:val="0"/>
        <w:autoSpaceDN w:val="0"/>
        <w:adjustRightInd w:val="0"/>
        <w:ind w:left="2520"/>
        <w:rPr>
          <w:rFonts w:eastAsiaTheme="minorHAnsi"/>
          <w:color w:val="000000"/>
          <w:sz w:val="22"/>
          <w:szCs w:val="22"/>
        </w:rPr>
      </w:pPr>
      <w:r>
        <w:rPr>
          <w:rFonts w:eastAsiaTheme="minorHAnsi"/>
          <w:color w:val="000000"/>
          <w:sz w:val="22"/>
          <w:szCs w:val="22"/>
        </w:rPr>
        <w:t xml:space="preserve">Discussion- </w:t>
      </w:r>
      <w:r w:rsidR="00C8463B">
        <w:rPr>
          <w:rFonts w:eastAsiaTheme="minorHAnsi"/>
          <w:color w:val="000000"/>
          <w:sz w:val="22"/>
          <w:szCs w:val="22"/>
        </w:rPr>
        <w:t xml:space="preserve">Commissioner Nino said commented that we can add or take things away from these as we move forward. Executive Director said yes and that it was a great idea that Commissioner Alegria brought up earlier. This really should be a fluid document. No policy is set in stone and the Board can do what it wants to do.  </w:t>
      </w:r>
    </w:p>
    <w:p w14:paraId="57B82AE8" w14:textId="77777777" w:rsidR="007D2DB5" w:rsidRPr="007D2DB5" w:rsidRDefault="007D2DB5" w:rsidP="007D2DB5">
      <w:pPr>
        <w:autoSpaceDE w:val="0"/>
        <w:autoSpaceDN w:val="0"/>
        <w:adjustRightInd w:val="0"/>
        <w:rPr>
          <w:rFonts w:eastAsiaTheme="minorHAnsi"/>
          <w:color w:val="000000"/>
          <w:sz w:val="22"/>
          <w:szCs w:val="22"/>
        </w:rPr>
      </w:pPr>
    </w:p>
    <w:tbl>
      <w:tblPr>
        <w:tblStyle w:val="TableGrid"/>
        <w:tblpPr w:leftFromText="180" w:rightFromText="180" w:vertAnchor="text" w:horzAnchor="margin" w:tblpXSpec="right" w:tblpY="-42"/>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F1711E" w:rsidRPr="003C682E" w14:paraId="7965F3F2" w14:textId="77777777" w:rsidTr="00AC12A2">
        <w:tc>
          <w:tcPr>
            <w:tcW w:w="803" w:type="dxa"/>
          </w:tcPr>
          <w:p w14:paraId="249199F1" w14:textId="77777777" w:rsidR="00F1711E" w:rsidRPr="003C682E" w:rsidRDefault="00F1711E" w:rsidP="00AC12A2">
            <w:pPr>
              <w:jc w:val="center"/>
              <w:rPr>
                <w:sz w:val="22"/>
                <w:szCs w:val="22"/>
              </w:rPr>
            </w:pPr>
            <w:r w:rsidRPr="003C682E">
              <w:rPr>
                <w:sz w:val="22"/>
                <w:szCs w:val="22"/>
              </w:rPr>
              <w:t>Name</w:t>
            </w:r>
          </w:p>
        </w:tc>
        <w:tc>
          <w:tcPr>
            <w:tcW w:w="1712" w:type="dxa"/>
          </w:tcPr>
          <w:p w14:paraId="00CB8068" w14:textId="77777777" w:rsidR="00F1711E" w:rsidRPr="003C682E" w:rsidRDefault="00F1711E" w:rsidP="00AC12A2">
            <w:pPr>
              <w:jc w:val="center"/>
              <w:rPr>
                <w:sz w:val="22"/>
                <w:szCs w:val="22"/>
              </w:rPr>
            </w:pPr>
            <w:r>
              <w:rPr>
                <w:sz w:val="22"/>
                <w:szCs w:val="22"/>
              </w:rPr>
              <w:t xml:space="preserve">Boothe-Schmidt </w:t>
            </w:r>
          </w:p>
        </w:tc>
        <w:tc>
          <w:tcPr>
            <w:tcW w:w="1350" w:type="dxa"/>
          </w:tcPr>
          <w:p w14:paraId="1A09BEB2" w14:textId="77777777" w:rsidR="00F1711E" w:rsidRPr="003C682E" w:rsidRDefault="00F1711E" w:rsidP="00AC12A2">
            <w:pPr>
              <w:jc w:val="center"/>
              <w:rPr>
                <w:sz w:val="22"/>
                <w:szCs w:val="22"/>
              </w:rPr>
            </w:pPr>
            <w:r w:rsidRPr="003C682E">
              <w:rPr>
                <w:sz w:val="22"/>
                <w:szCs w:val="22"/>
              </w:rPr>
              <w:t>MacDonald</w:t>
            </w:r>
          </w:p>
        </w:tc>
        <w:tc>
          <w:tcPr>
            <w:tcW w:w="810" w:type="dxa"/>
          </w:tcPr>
          <w:p w14:paraId="02E56CE3" w14:textId="77777777" w:rsidR="00F1711E" w:rsidRPr="003C682E" w:rsidRDefault="00F1711E" w:rsidP="00AC12A2">
            <w:pPr>
              <w:jc w:val="center"/>
              <w:rPr>
                <w:sz w:val="22"/>
                <w:szCs w:val="22"/>
              </w:rPr>
            </w:pPr>
            <w:r>
              <w:rPr>
                <w:sz w:val="22"/>
                <w:szCs w:val="22"/>
              </w:rPr>
              <w:t>Nino</w:t>
            </w:r>
          </w:p>
        </w:tc>
        <w:tc>
          <w:tcPr>
            <w:tcW w:w="1046" w:type="dxa"/>
          </w:tcPr>
          <w:p w14:paraId="368F049D" w14:textId="77777777" w:rsidR="00F1711E" w:rsidRPr="003C682E" w:rsidRDefault="00F1711E" w:rsidP="00AC12A2">
            <w:pPr>
              <w:rPr>
                <w:sz w:val="22"/>
                <w:szCs w:val="22"/>
              </w:rPr>
            </w:pPr>
            <w:r>
              <w:rPr>
                <w:sz w:val="22"/>
                <w:szCs w:val="22"/>
              </w:rPr>
              <w:t>Alegria</w:t>
            </w:r>
          </w:p>
        </w:tc>
        <w:tc>
          <w:tcPr>
            <w:tcW w:w="1024" w:type="dxa"/>
          </w:tcPr>
          <w:p w14:paraId="27B0C974" w14:textId="77777777" w:rsidR="00F1711E" w:rsidRPr="003C682E" w:rsidRDefault="00F1711E" w:rsidP="00AC12A2">
            <w:pPr>
              <w:jc w:val="center"/>
              <w:rPr>
                <w:sz w:val="22"/>
                <w:szCs w:val="22"/>
              </w:rPr>
            </w:pPr>
            <w:r w:rsidRPr="003C682E">
              <w:rPr>
                <w:sz w:val="22"/>
                <w:szCs w:val="22"/>
              </w:rPr>
              <w:t>Withers</w:t>
            </w:r>
          </w:p>
        </w:tc>
        <w:tc>
          <w:tcPr>
            <w:tcW w:w="1080" w:type="dxa"/>
          </w:tcPr>
          <w:p w14:paraId="442D21BC" w14:textId="77777777" w:rsidR="00F1711E" w:rsidRPr="003C682E" w:rsidRDefault="00F1711E" w:rsidP="00AC12A2">
            <w:pPr>
              <w:jc w:val="center"/>
              <w:rPr>
                <w:sz w:val="22"/>
                <w:szCs w:val="22"/>
              </w:rPr>
            </w:pPr>
            <w:r>
              <w:rPr>
                <w:sz w:val="22"/>
                <w:szCs w:val="22"/>
              </w:rPr>
              <w:t>Read</w:t>
            </w:r>
          </w:p>
        </w:tc>
        <w:tc>
          <w:tcPr>
            <w:tcW w:w="990" w:type="dxa"/>
          </w:tcPr>
          <w:p w14:paraId="127404CA" w14:textId="77777777" w:rsidR="00F1711E" w:rsidRPr="003C682E" w:rsidRDefault="00F1711E" w:rsidP="00AC12A2">
            <w:pPr>
              <w:jc w:val="center"/>
              <w:rPr>
                <w:sz w:val="22"/>
                <w:szCs w:val="22"/>
              </w:rPr>
            </w:pPr>
            <w:r>
              <w:rPr>
                <w:sz w:val="22"/>
                <w:szCs w:val="22"/>
              </w:rPr>
              <w:t>Romero</w:t>
            </w:r>
          </w:p>
        </w:tc>
        <w:tc>
          <w:tcPr>
            <w:tcW w:w="360" w:type="dxa"/>
          </w:tcPr>
          <w:p w14:paraId="07E8648C" w14:textId="77777777" w:rsidR="00F1711E" w:rsidRPr="003C682E" w:rsidRDefault="00F1711E" w:rsidP="00AC12A2">
            <w:pPr>
              <w:rPr>
                <w:sz w:val="22"/>
                <w:szCs w:val="22"/>
              </w:rPr>
            </w:pPr>
          </w:p>
        </w:tc>
      </w:tr>
      <w:tr w:rsidR="00F1711E" w:rsidRPr="003C682E" w14:paraId="22F8FA2A" w14:textId="77777777" w:rsidTr="00AC12A2">
        <w:tc>
          <w:tcPr>
            <w:tcW w:w="803" w:type="dxa"/>
          </w:tcPr>
          <w:p w14:paraId="574C87BE" w14:textId="77777777" w:rsidR="00F1711E" w:rsidRPr="003C682E" w:rsidRDefault="00F1711E" w:rsidP="00AC12A2">
            <w:pPr>
              <w:jc w:val="center"/>
              <w:rPr>
                <w:sz w:val="22"/>
                <w:szCs w:val="22"/>
              </w:rPr>
            </w:pPr>
            <w:r w:rsidRPr="003C682E">
              <w:rPr>
                <w:sz w:val="22"/>
                <w:szCs w:val="22"/>
              </w:rPr>
              <w:t>Aye</w:t>
            </w:r>
          </w:p>
        </w:tc>
        <w:tc>
          <w:tcPr>
            <w:tcW w:w="1712" w:type="dxa"/>
          </w:tcPr>
          <w:p w14:paraId="2E00758B" w14:textId="77777777" w:rsidR="00F1711E" w:rsidRPr="003C682E" w:rsidRDefault="00F1711E" w:rsidP="00AC12A2">
            <w:pPr>
              <w:jc w:val="center"/>
              <w:rPr>
                <w:sz w:val="22"/>
                <w:szCs w:val="22"/>
              </w:rPr>
            </w:pPr>
            <w:r>
              <w:rPr>
                <w:sz w:val="22"/>
                <w:szCs w:val="22"/>
              </w:rPr>
              <w:t>x</w:t>
            </w:r>
          </w:p>
        </w:tc>
        <w:tc>
          <w:tcPr>
            <w:tcW w:w="1350" w:type="dxa"/>
          </w:tcPr>
          <w:p w14:paraId="62AA1017" w14:textId="77777777" w:rsidR="00F1711E" w:rsidRPr="003C682E" w:rsidRDefault="00F1711E" w:rsidP="00AC12A2">
            <w:pPr>
              <w:jc w:val="center"/>
              <w:rPr>
                <w:sz w:val="22"/>
                <w:szCs w:val="22"/>
              </w:rPr>
            </w:pPr>
            <w:r>
              <w:rPr>
                <w:sz w:val="22"/>
                <w:szCs w:val="22"/>
              </w:rPr>
              <w:t>x</w:t>
            </w:r>
          </w:p>
        </w:tc>
        <w:tc>
          <w:tcPr>
            <w:tcW w:w="810" w:type="dxa"/>
          </w:tcPr>
          <w:p w14:paraId="31381DD8" w14:textId="77777777" w:rsidR="00F1711E" w:rsidRPr="003C682E" w:rsidRDefault="00F1711E" w:rsidP="00AC12A2">
            <w:pPr>
              <w:jc w:val="center"/>
              <w:rPr>
                <w:sz w:val="22"/>
                <w:szCs w:val="22"/>
              </w:rPr>
            </w:pPr>
            <w:r>
              <w:rPr>
                <w:sz w:val="22"/>
                <w:szCs w:val="22"/>
              </w:rPr>
              <w:t>x</w:t>
            </w:r>
          </w:p>
        </w:tc>
        <w:tc>
          <w:tcPr>
            <w:tcW w:w="1046" w:type="dxa"/>
          </w:tcPr>
          <w:p w14:paraId="50DDB8FD" w14:textId="77777777" w:rsidR="00F1711E" w:rsidRPr="003C682E" w:rsidRDefault="00F1711E" w:rsidP="00AC12A2">
            <w:pPr>
              <w:jc w:val="center"/>
              <w:rPr>
                <w:sz w:val="22"/>
                <w:szCs w:val="22"/>
              </w:rPr>
            </w:pPr>
            <w:r>
              <w:rPr>
                <w:sz w:val="22"/>
                <w:szCs w:val="22"/>
              </w:rPr>
              <w:t>x</w:t>
            </w:r>
          </w:p>
        </w:tc>
        <w:tc>
          <w:tcPr>
            <w:tcW w:w="1024" w:type="dxa"/>
          </w:tcPr>
          <w:p w14:paraId="650EB3B9" w14:textId="77777777" w:rsidR="00F1711E" w:rsidRPr="003C682E" w:rsidRDefault="00F1711E" w:rsidP="00AC12A2">
            <w:pPr>
              <w:jc w:val="center"/>
              <w:rPr>
                <w:sz w:val="22"/>
                <w:szCs w:val="22"/>
              </w:rPr>
            </w:pPr>
            <w:r>
              <w:rPr>
                <w:sz w:val="22"/>
                <w:szCs w:val="22"/>
              </w:rPr>
              <w:t>x</w:t>
            </w:r>
          </w:p>
        </w:tc>
        <w:tc>
          <w:tcPr>
            <w:tcW w:w="1080" w:type="dxa"/>
          </w:tcPr>
          <w:p w14:paraId="0011BD0B" w14:textId="77777777" w:rsidR="00F1711E" w:rsidRPr="003C682E" w:rsidRDefault="00F1711E" w:rsidP="00AC12A2">
            <w:pPr>
              <w:jc w:val="center"/>
              <w:rPr>
                <w:sz w:val="22"/>
                <w:szCs w:val="22"/>
              </w:rPr>
            </w:pPr>
            <w:r>
              <w:rPr>
                <w:sz w:val="22"/>
                <w:szCs w:val="22"/>
              </w:rPr>
              <w:t>x</w:t>
            </w:r>
          </w:p>
        </w:tc>
        <w:tc>
          <w:tcPr>
            <w:tcW w:w="990" w:type="dxa"/>
          </w:tcPr>
          <w:p w14:paraId="438DF3A3" w14:textId="40F2749D" w:rsidR="00F1711E" w:rsidRPr="003C682E" w:rsidRDefault="004B4D54" w:rsidP="00AC12A2">
            <w:pPr>
              <w:jc w:val="center"/>
              <w:rPr>
                <w:sz w:val="22"/>
                <w:szCs w:val="22"/>
              </w:rPr>
            </w:pPr>
            <w:r>
              <w:rPr>
                <w:sz w:val="22"/>
                <w:szCs w:val="22"/>
              </w:rPr>
              <w:t>x</w:t>
            </w:r>
          </w:p>
        </w:tc>
        <w:tc>
          <w:tcPr>
            <w:tcW w:w="360" w:type="dxa"/>
          </w:tcPr>
          <w:p w14:paraId="37C8873D" w14:textId="77777777" w:rsidR="00F1711E" w:rsidRPr="003C682E" w:rsidRDefault="00F1711E" w:rsidP="00AC12A2">
            <w:pPr>
              <w:rPr>
                <w:sz w:val="22"/>
                <w:szCs w:val="22"/>
              </w:rPr>
            </w:pPr>
          </w:p>
        </w:tc>
      </w:tr>
      <w:tr w:rsidR="00F1711E" w:rsidRPr="003C682E" w14:paraId="67082744" w14:textId="77777777" w:rsidTr="00AC12A2">
        <w:tc>
          <w:tcPr>
            <w:tcW w:w="803" w:type="dxa"/>
          </w:tcPr>
          <w:p w14:paraId="44A1F047" w14:textId="77777777" w:rsidR="00F1711E" w:rsidRPr="003C682E" w:rsidRDefault="00F1711E" w:rsidP="00AC12A2">
            <w:pPr>
              <w:jc w:val="center"/>
              <w:rPr>
                <w:sz w:val="22"/>
                <w:szCs w:val="22"/>
              </w:rPr>
            </w:pPr>
            <w:r w:rsidRPr="003C682E">
              <w:rPr>
                <w:sz w:val="22"/>
                <w:szCs w:val="22"/>
              </w:rPr>
              <w:t>Nay</w:t>
            </w:r>
          </w:p>
        </w:tc>
        <w:tc>
          <w:tcPr>
            <w:tcW w:w="1712" w:type="dxa"/>
          </w:tcPr>
          <w:p w14:paraId="138BB787" w14:textId="77777777" w:rsidR="00F1711E" w:rsidRPr="003C682E" w:rsidRDefault="00F1711E" w:rsidP="00AC12A2">
            <w:pPr>
              <w:jc w:val="center"/>
              <w:rPr>
                <w:sz w:val="22"/>
                <w:szCs w:val="22"/>
              </w:rPr>
            </w:pPr>
          </w:p>
        </w:tc>
        <w:tc>
          <w:tcPr>
            <w:tcW w:w="1350" w:type="dxa"/>
          </w:tcPr>
          <w:p w14:paraId="720C6073" w14:textId="77777777" w:rsidR="00F1711E" w:rsidRPr="003C682E" w:rsidRDefault="00F1711E" w:rsidP="00AC12A2">
            <w:pPr>
              <w:jc w:val="center"/>
              <w:rPr>
                <w:sz w:val="22"/>
                <w:szCs w:val="22"/>
              </w:rPr>
            </w:pPr>
          </w:p>
        </w:tc>
        <w:tc>
          <w:tcPr>
            <w:tcW w:w="810" w:type="dxa"/>
          </w:tcPr>
          <w:p w14:paraId="5FDD14A3" w14:textId="77777777" w:rsidR="00F1711E" w:rsidRPr="003C682E" w:rsidRDefault="00F1711E" w:rsidP="00AC12A2">
            <w:pPr>
              <w:jc w:val="center"/>
              <w:rPr>
                <w:sz w:val="22"/>
                <w:szCs w:val="22"/>
              </w:rPr>
            </w:pPr>
          </w:p>
        </w:tc>
        <w:tc>
          <w:tcPr>
            <w:tcW w:w="1046" w:type="dxa"/>
          </w:tcPr>
          <w:p w14:paraId="3F6D8A9B" w14:textId="77777777" w:rsidR="00F1711E" w:rsidRPr="003C682E" w:rsidRDefault="00F1711E" w:rsidP="00AC12A2">
            <w:pPr>
              <w:jc w:val="center"/>
              <w:rPr>
                <w:sz w:val="22"/>
                <w:szCs w:val="22"/>
              </w:rPr>
            </w:pPr>
          </w:p>
        </w:tc>
        <w:tc>
          <w:tcPr>
            <w:tcW w:w="1024" w:type="dxa"/>
          </w:tcPr>
          <w:p w14:paraId="686B2A88" w14:textId="77777777" w:rsidR="00F1711E" w:rsidRPr="003C682E" w:rsidRDefault="00F1711E" w:rsidP="00AC12A2">
            <w:pPr>
              <w:jc w:val="center"/>
              <w:rPr>
                <w:sz w:val="22"/>
                <w:szCs w:val="22"/>
              </w:rPr>
            </w:pPr>
          </w:p>
        </w:tc>
        <w:tc>
          <w:tcPr>
            <w:tcW w:w="1080" w:type="dxa"/>
          </w:tcPr>
          <w:p w14:paraId="724B9585" w14:textId="77777777" w:rsidR="00F1711E" w:rsidRPr="003C682E" w:rsidRDefault="00F1711E" w:rsidP="00AC12A2">
            <w:pPr>
              <w:jc w:val="center"/>
              <w:rPr>
                <w:sz w:val="22"/>
                <w:szCs w:val="22"/>
              </w:rPr>
            </w:pPr>
          </w:p>
        </w:tc>
        <w:tc>
          <w:tcPr>
            <w:tcW w:w="990" w:type="dxa"/>
          </w:tcPr>
          <w:p w14:paraId="58B401A8" w14:textId="06CE4CE4" w:rsidR="00F1711E" w:rsidRPr="003C682E" w:rsidRDefault="00F1711E" w:rsidP="00AC12A2">
            <w:pPr>
              <w:jc w:val="center"/>
              <w:rPr>
                <w:sz w:val="22"/>
                <w:szCs w:val="22"/>
              </w:rPr>
            </w:pPr>
          </w:p>
        </w:tc>
        <w:tc>
          <w:tcPr>
            <w:tcW w:w="360" w:type="dxa"/>
          </w:tcPr>
          <w:p w14:paraId="0CB06B11" w14:textId="77777777" w:rsidR="00F1711E" w:rsidRPr="003C682E" w:rsidRDefault="00F1711E" w:rsidP="00AC12A2">
            <w:pPr>
              <w:rPr>
                <w:sz w:val="22"/>
                <w:szCs w:val="22"/>
              </w:rPr>
            </w:pPr>
          </w:p>
        </w:tc>
      </w:tr>
    </w:tbl>
    <w:p w14:paraId="1FC99760" w14:textId="2B826926" w:rsidR="007D2DB5" w:rsidRDefault="007D2DB5" w:rsidP="007D2DB5">
      <w:pPr>
        <w:autoSpaceDE w:val="0"/>
        <w:autoSpaceDN w:val="0"/>
        <w:adjustRightInd w:val="0"/>
        <w:rPr>
          <w:rFonts w:eastAsiaTheme="minorHAnsi"/>
          <w:color w:val="000000"/>
          <w:sz w:val="22"/>
          <w:szCs w:val="22"/>
        </w:rPr>
      </w:pPr>
    </w:p>
    <w:p w14:paraId="4508A58E" w14:textId="77C40EC0" w:rsidR="007D2DB5" w:rsidRDefault="007D2DB5" w:rsidP="007D2DB5">
      <w:pPr>
        <w:autoSpaceDE w:val="0"/>
        <w:autoSpaceDN w:val="0"/>
        <w:adjustRightInd w:val="0"/>
        <w:rPr>
          <w:rFonts w:eastAsiaTheme="minorHAnsi"/>
          <w:color w:val="000000"/>
          <w:sz w:val="22"/>
          <w:szCs w:val="22"/>
        </w:rPr>
      </w:pPr>
    </w:p>
    <w:p w14:paraId="3776D79B" w14:textId="653A38E3" w:rsidR="007D2DB5" w:rsidRDefault="007D2DB5" w:rsidP="007D2DB5">
      <w:pPr>
        <w:autoSpaceDE w:val="0"/>
        <w:autoSpaceDN w:val="0"/>
        <w:adjustRightInd w:val="0"/>
        <w:rPr>
          <w:rFonts w:eastAsiaTheme="minorHAnsi"/>
          <w:color w:val="000000"/>
          <w:sz w:val="22"/>
          <w:szCs w:val="22"/>
        </w:rPr>
      </w:pPr>
    </w:p>
    <w:p w14:paraId="5C80505B" w14:textId="77777777" w:rsidR="00501860" w:rsidRDefault="00501860" w:rsidP="00501860">
      <w:pPr>
        <w:pStyle w:val="ListParagraph"/>
        <w:autoSpaceDE w:val="0"/>
        <w:autoSpaceDN w:val="0"/>
        <w:adjustRightInd w:val="0"/>
        <w:ind w:left="1440"/>
        <w:rPr>
          <w:rFonts w:eastAsiaTheme="minorHAnsi"/>
          <w:color w:val="000000"/>
          <w:sz w:val="22"/>
          <w:szCs w:val="22"/>
        </w:rPr>
      </w:pPr>
    </w:p>
    <w:p w14:paraId="77B6CC57" w14:textId="1B9F5BAD" w:rsidR="00501860" w:rsidRDefault="004B4D54" w:rsidP="000F09AA">
      <w:pPr>
        <w:ind w:left="2880"/>
        <w:rPr>
          <w:sz w:val="22"/>
          <w:szCs w:val="22"/>
        </w:rPr>
      </w:pPr>
      <w:r>
        <w:rPr>
          <w:sz w:val="22"/>
          <w:szCs w:val="22"/>
        </w:rPr>
        <w:t>7</w:t>
      </w:r>
      <w:r w:rsidR="00501860">
        <w:rPr>
          <w:sz w:val="22"/>
          <w:szCs w:val="22"/>
        </w:rPr>
        <w:t>-</w:t>
      </w:r>
      <w:r w:rsidR="00501860" w:rsidRPr="003C682E">
        <w:rPr>
          <w:sz w:val="22"/>
          <w:szCs w:val="22"/>
        </w:rPr>
        <w:t xml:space="preserve">Aye </w:t>
      </w:r>
    </w:p>
    <w:p w14:paraId="3ACA0DFB" w14:textId="77777777" w:rsidR="00501860" w:rsidRPr="00FC3F08" w:rsidRDefault="00501860" w:rsidP="000F09AA">
      <w:pPr>
        <w:ind w:left="2880"/>
        <w:rPr>
          <w:sz w:val="22"/>
          <w:szCs w:val="22"/>
        </w:rPr>
      </w:pPr>
      <w:r w:rsidRPr="003C682E">
        <w:rPr>
          <w:sz w:val="22"/>
          <w:szCs w:val="22"/>
        </w:rPr>
        <w:t>0</w:t>
      </w:r>
      <w:r>
        <w:rPr>
          <w:sz w:val="22"/>
          <w:szCs w:val="22"/>
        </w:rPr>
        <w:t>-</w:t>
      </w:r>
      <w:r w:rsidRPr="003C682E">
        <w:rPr>
          <w:sz w:val="22"/>
          <w:szCs w:val="22"/>
        </w:rPr>
        <w:t xml:space="preserve">Nay </w:t>
      </w:r>
    </w:p>
    <w:p w14:paraId="74873112" w14:textId="77777777" w:rsidR="00501860" w:rsidRDefault="00501860" w:rsidP="000F09AA">
      <w:pPr>
        <w:autoSpaceDE w:val="0"/>
        <w:autoSpaceDN w:val="0"/>
        <w:adjustRightInd w:val="0"/>
        <w:ind w:left="1080"/>
        <w:rPr>
          <w:rFonts w:eastAsiaTheme="minorHAnsi"/>
          <w:color w:val="000000"/>
          <w:sz w:val="22"/>
          <w:szCs w:val="22"/>
        </w:rPr>
      </w:pPr>
      <w:r>
        <w:rPr>
          <w:sz w:val="22"/>
          <w:szCs w:val="22"/>
        </w:rPr>
        <w:t xml:space="preserve">                                 Motion passed</w:t>
      </w:r>
    </w:p>
    <w:p w14:paraId="507F57AA" w14:textId="4052FCFC" w:rsidR="009A1B20" w:rsidRDefault="009A1B20" w:rsidP="00501860">
      <w:pPr>
        <w:pStyle w:val="ListParagraph"/>
        <w:autoSpaceDE w:val="0"/>
        <w:autoSpaceDN w:val="0"/>
        <w:adjustRightInd w:val="0"/>
        <w:ind w:left="1440"/>
        <w:rPr>
          <w:rFonts w:eastAsiaTheme="minorHAnsi"/>
          <w:color w:val="000000"/>
          <w:sz w:val="22"/>
          <w:szCs w:val="22"/>
        </w:rPr>
      </w:pPr>
    </w:p>
    <w:p w14:paraId="4AC01C6C" w14:textId="77777777" w:rsidR="009A1B20" w:rsidRDefault="009A1B20" w:rsidP="00501860">
      <w:pPr>
        <w:pStyle w:val="ListParagraph"/>
        <w:autoSpaceDE w:val="0"/>
        <w:autoSpaceDN w:val="0"/>
        <w:adjustRightInd w:val="0"/>
        <w:ind w:left="1440"/>
        <w:rPr>
          <w:rFonts w:eastAsiaTheme="minorHAnsi"/>
          <w:color w:val="000000"/>
          <w:sz w:val="22"/>
          <w:szCs w:val="22"/>
        </w:rPr>
      </w:pPr>
    </w:p>
    <w:p w14:paraId="22CC43FC" w14:textId="40BBC8AD" w:rsidR="004B4D54" w:rsidRDefault="004B4D54" w:rsidP="00AE46CE">
      <w:pPr>
        <w:pStyle w:val="ListParagraph"/>
        <w:numPr>
          <w:ilvl w:val="1"/>
          <w:numId w:val="1"/>
        </w:numPr>
        <w:autoSpaceDE w:val="0"/>
        <w:autoSpaceDN w:val="0"/>
        <w:adjustRightInd w:val="0"/>
        <w:ind w:left="1800"/>
        <w:rPr>
          <w:rFonts w:eastAsiaTheme="minorHAnsi"/>
          <w:color w:val="000000"/>
          <w:sz w:val="22"/>
          <w:szCs w:val="22"/>
        </w:rPr>
      </w:pPr>
      <w:r>
        <w:rPr>
          <w:rFonts w:eastAsiaTheme="minorHAnsi"/>
          <w:color w:val="000000"/>
          <w:sz w:val="22"/>
          <w:szCs w:val="22"/>
        </w:rPr>
        <w:t>LEGISLATIVE ADVOCACY POLICY ADOPTION</w:t>
      </w:r>
      <w:r w:rsidR="00C8463B">
        <w:rPr>
          <w:rFonts w:eastAsiaTheme="minorHAnsi"/>
          <w:color w:val="000000"/>
          <w:sz w:val="22"/>
          <w:szCs w:val="22"/>
        </w:rPr>
        <w:t xml:space="preserve">- </w:t>
      </w:r>
      <w:r w:rsidR="00A569D1">
        <w:rPr>
          <w:rFonts w:eastAsiaTheme="minorHAnsi"/>
          <w:color w:val="000000"/>
          <w:sz w:val="22"/>
          <w:szCs w:val="22"/>
        </w:rPr>
        <w:t xml:space="preserve">Due to report not being available this was moved to the January Board Meeting. </w:t>
      </w:r>
      <w:r>
        <w:rPr>
          <w:rFonts w:eastAsiaTheme="minorHAnsi"/>
          <w:color w:val="000000"/>
          <w:sz w:val="22"/>
          <w:szCs w:val="22"/>
        </w:rPr>
        <w:t xml:space="preserve"> </w:t>
      </w:r>
    </w:p>
    <w:p w14:paraId="1790C044" w14:textId="77777777" w:rsidR="00501860" w:rsidRPr="00C8463B" w:rsidRDefault="00501860" w:rsidP="00C8463B">
      <w:pPr>
        <w:autoSpaceDE w:val="0"/>
        <w:autoSpaceDN w:val="0"/>
        <w:adjustRightInd w:val="0"/>
        <w:rPr>
          <w:rFonts w:eastAsiaTheme="minorHAnsi"/>
          <w:color w:val="000000"/>
          <w:sz w:val="22"/>
          <w:szCs w:val="22"/>
        </w:rPr>
      </w:pPr>
    </w:p>
    <w:p w14:paraId="3ABBBA54" w14:textId="77777777" w:rsidR="00501860" w:rsidRPr="00501860" w:rsidRDefault="00501860" w:rsidP="00501860">
      <w:pPr>
        <w:autoSpaceDE w:val="0"/>
        <w:autoSpaceDN w:val="0"/>
        <w:adjustRightInd w:val="0"/>
        <w:rPr>
          <w:rFonts w:eastAsiaTheme="minorHAnsi"/>
          <w:color w:val="000000"/>
          <w:sz w:val="22"/>
          <w:szCs w:val="22"/>
        </w:rPr>
      </w:pPr>
    </w:p>
    <w:p w14:paraId="45813CE7" w14:textId="7CC7A343" w:rsidR="004B4D54" w:rsidRDefault="004B4D54" w:rsidP="0094078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NEW BUSINESS</w:t>
      </w:r>
    </w:p>
    <w:p w14:paraId="11CF4A89" w14:textId="5134C9A7" w:rsidR="004B4D54" w:rsidRDefault="004B4D54" w:rsidP="004B4D54">
      <w:pPr>
        <w:pStyle w:val="ListParagraph"/>
        <w:numPr>
          <w:ilvl w:val="1"/>
          <w:numId w:val="1"/>
        </w:numPr>
        <w:autoSpaceDE w:val="0"/>
        <w:autoSpaceDN w:val="0"/>
        <w:adjustRightInd w:val="0"/>
        <w:rPr>
          <w:rFonts w:eastAsiaTheme="minorHAnsi"/>
          <w:color w:val="000000"/>
          <w:sz w:val="22"/>
          <w:szCs w:val="22"/>
        </w:rPr>
      </w:pPr>
      <w:r>
        <w:rPr>
          <w:rFonts w:eastAsiaTheme="minorHAnsi"/>
          <w:color w:val="000000"/>
          <w:sz w:val="22"/>
          <w:szCs w:val="22"/>
        </w:rPr>
        <w:t>SDAO CONFERENCE</w:t>
      </w:r>
      <w:r w:rsidR="00C8463B">
        <w:rPr>
          <w:rFonts w:eastAsiaTheme="minorHAnsi"/>
          <w:color w:val="000000"/>
          <w:sz w:val="22"/>
          <w:szCs w:val="22"/>
        </w:rPr>
        <w:t>- Executive Director Hazen reviewed the need for everyone to register for the Conference</w:t>
      </w:r>
      <w:r w:rsidR="00A569D1">
        <w:rPr>
          <w:rFonts w:eastAsiaTheme="minorHAnsi"/>
          <w:color w:val="000000"/>
          <w:sz w:val="22"/>
          <w:szCs w:val="22"/>
        </w:rPr>
        <w:t xml:space="preserve"> and Mary explained the room reservations and travel arrangement possibilities. Mary said she would keep in contact with everyone about registrations. </w:t>
      </w:r>
    </w:p>
    <w:p w14:paraId="1AB1C2A7" w14:textId="77777777" w:rsidR="00C8463B" w:rsidRDefault="00C8463B" w:rsidP="00C8463B">
      <w:pPr>
        <w:pStyle w:val="ListParagraph"/>
        <w:autoSpaceDE w:val="0"/>
        <w:autoSpaceDN w:val="0"/>
        <w:adjustRightInd w:val="0"/>
        <w:ind w:left="1440"/>
        <w:rPr>
          <w:rFonts w:eastAsiaTheme="minorHAnsi"/>
          <w:color w:val="000000"/>
          <w:sz w:val="22"/>
          <w:szCs w:val="22"/>
        </w:rPr>
      </w:pPr>
    </w:p>
    <w:p w14:paraId="19BC5CE8" w14:textId="7C31D7DB" w:rsidR="004B4D54" w:rsidRDefault="004B4D54" w:rsidP="004B4D54">
      <w:pPr>
        <w:pStyle w:val="ListParagraph"/>
        <w:numPr>
          <w:ilvl w:val="1"/>
          <w:numId w:val="1"/>
        </w:numPr>
        <w:autoSpaceDE w:val="0"/>
        <w:autoSpaceDN w:val="0"/>
        <w:adjustRightInd w:val="0"/>
        <w:rPr>
          <w:rFonts w:eastAsiaTheme="minorHAnsi"/>
          <w:color w:val="000000"/>
          <w:sz w:val="22"/>
          <w:szCs w:val="22"/>
        </w:rPr>
      </w:pPr>
      <w:r>
        <w:rPr>
          <w:rFonts w:eastAsiaTheme="minorHAnsi"/>
          <w:color w:val="000000"/>
          <w:sz w:val="22"/>
          <w:szCs w:val="22"/>
        </w:rPr>
        <w:t>STAFF CONTACTS</w:t>
      </w:r>
      <w:r w:rsidR="00C8463B">
        <w:rPr>
          <w:rFonts w:eastAsiaTheme="minorHAnsi"/>
          <w:color w:val="000000"/>
          <w:sz w:val="22"/>
          <w:szCs w:val="22"/>
        </w:rPr>
        <w:t xml:space="preserve">- Executive Director Hazen presented a cell phone contact list to be used after hours. </w:t>
      </w:r>
    </w:p>
    <w:p w14:paraId="7C61CCA9" w14:textId="77777777" w:rsidR="00C8463B" w:rsidRPr="00C8463B" w:rsidRDefault="00C8463B" w:rsidP="00C8463B">
      <w:pPr>
        <w:pStyle w:val="ListParagraph"/>
        <w:rPr>
          <w:rFonts w:eastAsiaTheme="minorHAnsi"/>
          <w:color w:val="000000"/>
          <w:sz w:val="22"/>
          <w:szCs w:val="22"/>
        </w:rPr>
      </w:pPr>
    </w:p>
    <w:p w14:paraId="1F32D6A9" w14:textId="77777777" w:rsidR="00C8463B" w:rsidRDefault="00C8463B" w:rsidP="00C8463B">
      <w:pPr>
        <w:pStyle w:val="ListParagraph"/>
        <w:autoSpaceDE w:val="0"/>
        <w:autoSpaceDN w:val="0"/>
        <w:adjustRightInd w:val="0"/>
        <w:ind w:left="1440"/>
        <w:rPr>
          <w:rFonts w:eastAsiaTheme="minorHAnsi"/>
          <w:color w:val="000000"/>
          <w:sz w:val="22"/>
          <w:szCs w:val="22"/>
        </w:rPr>
      </w:pPr>
    </w:p>
    <w:p w14:paraId="00F88494" w14:textId="77777777" w:rsidR="00A569D1" w:rsidRDefault="004B4D54" w:rsidP="004B4D54">
      <w:pPr>
        <w:pStyle w:val="ListParagraph"/>
        <w:numPr>
          <w:ilvl w:val="1"/>
          <w:numId w:val="1"/>
        </w:numPr>
        <w:autoSpaceDE w:val="0"/>
        <w:autoSpaceDN w:val="0"/>
        <w:adjustRightInd w:val="0"/>
        <w:rPr>
          <w:rFonts w:eastAsiaTheme="minorHAnsi"/>
          <w:color w:val="000000"/>
          <w:sz w:val="22"/>
          <w:szCs w:val="22"/>
        </w:rPr>
      </w:pPr>
      <w:r>
        <w:rPr>
          <w:rFonts w:eastAsiaTheme="minorHAnsi"/>
          <w:color w:val="000000"/>
          <w:sz w:val="22"/>
          <w:szCs w:val="22"/>
        </w:rPr>
        <w:t>LETTER TO THE OREGON DEPARTMENT OF TRANSPORTATION</w:t>
      </w:r>
      <w:r w:rsidR="00C8463B">
        <w:rPr>
          <w:rFonts w:eastAsiaTheme="minorHAnsi"/>
          <w:color w:val="000000"/>
          <w:sz w:val="22"/>
          <w:szCs w:val="22"/>
        </w:rPr>
        <w:t xml:space="preserve">- Executive Director Hazen reviewed the tragic accident that occurred on Highway 30 at the intersection of Highway 30 and Hillcrest Loop Road and a letter of recommendation to reduce the speed from 50 to 40 Miles per hour. </w:t>
      </w:r>
    </w:p>
    <w:p w14:paraId="5A5458DF" w14:textId="77777777" w:rsidR="00A569D1" w:rsidRDefault="00A569D1" w:rsidP="00A569D1">
      <w:pPr>
        <w:pStyle w:val="ListParagraph"/>
        <w:autoSpaceDE w:val="0"/>
        <w:autoSpaceDN w:val="0"/>
        <w:adjustRightInd w:val="0"/>
        <w:ind w:left="1440"/>
        <w:rPr>
          <w:rFonts w:eastAsiaTheme="minorHAnsi"/>
          <w:color w:val="000000"/>
          <w:sz w:val="22"/>
          <w:szCs w:val="22"/>
        </w:rPr>
      </w:pPr>
    </w:p>
    <w:p w14:paraId="33DA96A2" w14:textId="03258A78" w:rsidR="00A569D1" w:rsidRDefault="00A569D1" w:rsidP="00A569D1">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Commissioner MacDonald moved to approve the letter and authorize the Board Chair to sign.</w:t>
      </w:r>
    </w:p>
    <w:p w14:paraId="538EE17D" w14:textId="299A1A32" w:rsidR="00A569D1" w:rsidRDefault="00A569D1" w:rsidP="00A569D1">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Commissioner Nino seconded the motion</w:t>
      </w:r>
    </w:p>
    <w:p w14:paraId="30073B11" w14:textId="3A9B37C1" w:rsidR="004B4D54" w:rsidRDefault="00A569D1" w:rsidP="00A569D1">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 xml:space="preserve">Discussion- </w:t>
      </w:r>
      <w:r w:rsidR="00C8463B">
        <w:rPr>
          <w:rFonts w:eastAsiaTheme="minorHAnsi"/>
          <w:color w:val="000000"/>
          <w:sz w:val="22"/>
          <w:szCs w:val="22"/>
        </w:rPr>
        <w:t xml:space="preserve">After Board discussion </w:t>
      </w:r>
      <w:r>
        <w:rPr>
          <w:rFonts w:eastAsiaTheme="minorHAnsi"/>
          <w:color w:val="000000"/>
          <w:sz w:val="22"/>
          <w:szCs w:val="22"/>
        </w:rPr>
        <w:t xml:space="preserve">several changes and additions were added. Commissioner Nino suggested: </w:t>
      </w:r>
      <w:r w:rsidR="00C8463B">
        <w:rPr>
          <w:rFonts w:eastAsiaTheme="minorHAnsi"/>
          <w:color w:val="000000"/>
          <w:sz w:val="22"/>
          <w:szCs w:val="22"/>
        </w:rPr>
        <w:t xml:space="preserve">“This is the location of last month’s” </w:t>
      </w:r>
      <w:r>
        <w:rPr>
          <w:rFonts w:eastAsiaTheme="minorHAnsi"/>
          <w:color w:val="000000"/>
          <w:sz w:val="22"/>
          <w:szCs w:val="22"/>
        </w:rPr>
        <w:t>….</w:t>
      </w:r>
      <w:r w:rsidR="00C8463B">
        <w:rPr>
          <w:rFonts w:eastAsiaTheme="minorHAnsi"/>
          <w:color w:val="000000"/>
          <w:sz w:val="22"/>
          <w:szCs w:val="22"/>
        </w:rPr>
        <w:t>We “strongly” recommend in last paragraph</w:t>
      </w:r>
      <w:r>
        <w:rPr>
          <w:rFonts w:eastAsiaTheme="minorHAnsi"/>
          <w:color w:val="000000"/>
          <w:sz w:val="22"/>
          <w:szCs w:val="22"/>
        </w:rPr>
        <w:t xml:space="preserve">…We also “suggest installing” a pedestrian …will add only a few seconds “of travel time” to vehicles. </w:t>
      </w:r>
    </w:p>
    <w:p w14:paraId="4C9FB3DE" w14:textId="77777777" w:rsidR="00A569D1" w:rsidRDefault="00A569D1" w:rsidP="00A569D1">
      <w:pPr>
        <w:pStyle w:val="ListParagraph"/>
        <w:autoSpaceDE w:val="0"/>
        <w:autoSpaceDN w:val="0"/>
        <w:adjustRightInd w:val="0"/>
        <w:ind w:left="2160"/>
        <w:rPr>
          <w:rFonts w:eastAsiaTheme="minorHAnsi"/>
          <w:color w:val="000000"/>
          <w:sz w:val="22"/>
          <w:szCs w:val="22"/>
        </w:rPr>
      </w:pPr>
    </w:p>
    <w:tbl>
      <w:tblPr>
        <w:tblStyle w:val="TableGrid"/>
        <w:tblpPr w:leftFromText="180" w:rightFromText="180" w:vertAnchor="text" w:horzAnchor="margin" w:tblpXSpec="right" w:tblpY="81"/>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A569D1" w:rsidRPr="003C682E" w14:paraId="0385608E" w14:textId="77777777" w:rsidTr="00A569D1">
        <w:tc>
          <w:tcPr>
            <w:tcW w:w="803" w:type="dxa"/>
          </w:tcPr>
          <w:p w14:paraId="52E7727D" w14:textId="77777777" w:rsidR="00A569D1" w:rsidRPr="003C682E" w:rsidRDefault="00A569D1" w:rsidP="00A569D1">
            <w:pPr>
              <w:jc w:val="center"/>
              <w:rPr>
                <w:sz w:val="22"/>
                <w:szCs w:val="22"/>
              </w:rPr>
            </w:pPr>
            <w:r w:rsidRPr="003C682E">
              <w:rPr>
                <w:sz w:val="22"/>
                <w:szCs w:val="22"/>
              </w:rPr>
              <w:t>Name</w:t>
            </w:r>
          </w:p>
        </w:tc>
        <w:tc>
          <w:tcPr>
            <w:tcW w:w="1712" w:type="dxa"/>
          </w:tcPr>
          <w:p w14:paraId="142010A3" w14:textId="77777777" w:rsidR="00A569D1" w:rsidRPr="003C682E" w:rsidRDefault="00A569D1" w:rsidP="00A569D1">
            <w:pPr>
              <w:jc w:val="center"/>
              <w:rPr>
                <w:sz w:val="22"/>
                <w:szCs w:val="22"/>
              </w:rPr>
            </w:pPr>
            <w:r>
              <w:rPr>
                <w:sz w:val="22"/>
                <w:szCs w:val="22"/>
              </w:rPr>
              <w:t xml:space="preserve">Boothe-Schmidt </w:t>
            </w:r>
          </w:p>
        </w:tc>
        <w:tc>
          <w:tcPr>
            <w:tcW w:w="1350" w:type="dxa"/>
          </w:tcPr>
          <w:p w14:paraId="2D2AEDEB" w14:textId="77777777" w:rsidR="00A569D1" w:rsidRPr="003C682E" w:rsidRDefault="00A569D1" w:rsidP="00A569D1">
            <w:pPr>
              <w:jc w:val="center"/>
              <w:rPr>
                <w:sz w:val="22"/>
                <w:szCs w:val="22"/>
              </w:rPr>
            </w:pPr>
            <w:r w:rsidRPr="003C682E">
              <w:rPr>
                <w:sz w:val="22"/>
                <w:szCs w:val="22"/>
              </w:rPr>
              <w:t>MacDonald</w:t>
            </w:r>
          </w:p>
        </w:tc>
        <w:tc>
          <w:tcPr>
            <w:tcW w:w="810" w:type="dxa"/>
          </w:tcPr>
          <w:p w14:paraId="62F62CC2" w14:textId="77777777" w:rsidR="00A569D1" w:rsidRPr="003C682E" w:rsidRDefault="00A569D1" w:rsidP="00A569D1">
            <w:pPr>
              <w:jc w:val="center"/>
              <w:rPr>
                <w:sz w:val="22"/>
                <w:szCs w:val="22"/>
              </w:rPr>
            </w:pPr>
            <w:r>
              <w:rPr>
                <w:sz w:val="22"/>
                <w:szCs w:val="22"/>
              </w:rPr>
              <w:t>Nino</w:t>
            </w:r>
          </w:p>
        </w:tc>
        <w:tc>
          <w:tcPr>
            <w:tcW w:w="1046" w:type="dxa"/>
          </w:tcPr>
          <w:p w14:paraId="191FE6E5" w14:textId="77777777" w:rsidR="00A569D1" w:rsidRPr="003C682E" w:rsidRDefault="00A569D1" w:rsidP="00A569D1">
            <w:pPr>
              <w:rPr>
                <w:sz w:val="22"/>
                <w:szCs w:val="22"/>
              </w:rPr>
            </w:pPr>
            <w:r>
              <w:rPr>
                <w:sz w:val="22"/>
                <w:szCs w:val="22"/>
              </w:rPr>
              <w:t>Alegria</w:t>
            </w:r>
          </w:p>
        </w:tc>
        <w:tc>
          <w:tcPr>
            <w:tcW w:w="1024" w:type="dxa"/>
          </w:tcPr>
          <w:p w14:paraId="77E99F8D" w14:textId="77777777" w:rsidR="00A569D1" w:rsidRPr="003C682E" w:rsidRDefault="00A569D1" w:rsidP="00A569D1">
            <w:pPr>
              <w:jc w:val="center"/>
              <w:rPr>
                <w:sz w:val="22"/>
                <w:szCs w:val="22"/>
              </w:rPr>
            </w:pPr>
            <w:r w:rsidRPr="003C682E">
              <w:rPr>
                <w:sz w:val="22"/>
                <w:szCs w:val="22"/>
              </w:rPr>
              <w:t>Withers</w:t>
            </w:r>
          </w:p>
        </w:tc>
        <w:tc>
          <w:tcPr>
            <w:tcW w:w="1080" w:type="dxa"/>
          </w:tcPr>
          <w:p w14:paraId="589AE58C" w14:textId="77777777" w:rsidR="00A569D1" w:rsidRPr="003C682E" w:rsidRDefault="00A569D1" w:rsidP="00A569D1">
            <w:pPr>
              <w:jc w:val="center"/>
              <w:rPr>
                <w:sz w:val="22"/>
                <w:szCs w:val="22"/>
              </w:rPr>
            </w:pPr>
            <w:r>
              <w:rPr>
                <w:sz w:val="22"/>
                <w:szCs w:val="22"/>
              </w:rPr>
              <w:t>Read</w:t>
            </w:r>
          </w:p>
        </w:tc>
        <w:tc>
          <w:tcPr>
            <w:tcW w:w="990" w:type="dxa"/>
          </w:tcPr>
          <w:p w14:paraId="4965197B" w14:textId="77777777" w:rsidR="00A569D1" w:rsidRPr="003C682E" w:rsidRDefault="00A569D1" w:rsidP="00A569D1">
            <w:pPr>
              <w:jc w:val="center"/>
              <w:rPr>
                <w:sz w:val="22"/>
                <w:szCs w:val="22"/>
              </w:rPr>
            </w:pPr>
            <w:r>
              <w:rPr>
                <w:sz w:val="22"/>
                <w:szCs w:val="22"/>
              </w:rPr>
              <w:t>Romero</w:t>
            </w:r>
          </w:p>
        </w:tc>
        <w:tc>
          <w:tcPr>
            <w:tcW w:w="360" w:type="dxa"/>
          </w:tcPr>
          <w:p w14:paraId="468F538F" w14:textId="77777777" w:rsidR="00A569D1" w:rsidRPr="003C682E" w:rsidRDefault="00A569D1" w:rsidP="00A569D1">
            <w:pPr>
              <w:rPr>
                <w:sz w:val="22"/>
                <w:szCs w:val="22"/>
              </w:rPr>
            </w:pPr>
          </w:p>
        </w:tc>
      </w:tr>
      <w:tr w:rsidR="00A569D1" w:rsidRPr="003C682E" w14:paraId="5EAED4FF" w14:textId="77777777" w:rsidTr="00A569D1">
        <w:tc>
          <w:tcPr>
            <w:tcW w:w="803" w:type="dxa"/>
          </w:tcPr>
          <w:p w14:paraId="2ED5E5A1" w14:textId="77777777" w:rsidR="00A569D1" w:rsidRPr="003C682E" w:rsidRDefault="00A569D1" w:rsidP="00A569D1">
            <w:pPr>
              <w:jc w:val="center"/>
              <w:rPr>
                <w:sz w:val="22"/>
                <w:szCs w:val="22"/>
              </w:rPr>
            </w:pPr>
            <w:r w:rsidRPr="003C682E">
              <w:rPr>
                <w:sz w:val="22"/>
                <w:szCs w:val="22"/>
              </w:rPr>
              <w:t>Aye</w:t>
            </w:r>
          </w:p>
        </w:tc>
        <w:tc>
          <w:tcPr>
            <w:tcW w:w="1712" w:type="dxa"/>
          </w:tcPr>
          <w:p w14:paraId="5ED7143F" w14:textId="77777777" w:rsidR="00A569D1" w:rsidRPr="003C682E" w:rsidRDefault="00A569D1" w:rsidP="00A569D1">
            <w:pPr>
              <w:jc w:val="center"/>
              <w:rPr>
                <w:sz w:val="22"/>
                <w:szCs w:val="22"/>
              </w:rPr>
            </w:pPr>
            <w:r>
              <w:rPr>
                <w:sz w:val="22"/>
                <w:szCs w:val="22"/>
              </w:rPr>
              <w:t>x</w:t>
            </w:r>
          </w:p>
        </w:tc>
        <w:tc>
          <w:tcPr>
            <w:tcW w:w="1350" w:type="dxa"/>
          </w:tcPr>
          <w:p w14:paraId="7C30AF04" w14:textId="77777777" w:rsidR="00A569D1" w:rsidRPr="003C682E" w:rsidRDefault="00A569D1" w:rsidP="00A569D1">
            <w:pPr>
              <w:jc w:val="center"/>
              <w:rPr>
                <w:sz w:val="22"/>
                <w:szCs w:val="22"/>
              </w:rPr>
            </w:pPr>
            <w:r>
              <w:rPr>
                <w:sz w:val="22"/>
                <w:szCs w:val="22"/>
              </w:rPr>
              <w:t>x</w:t>
            </w:r>
          </w:p>
        </w:tc>
        <w:tc>
          <w:tcPr>
            <w:tcW w:w="810" w:type="dxa"/>
          </w:tcPr>
          <w:p w14:paraId="72B72F80" w14:textId="77777777" w:rsidR="00A569D1" w:rsidRPr="003C682E" w:rsidRDefault="00A569D1" w:rsidP="00A569D1">
            <w:pPr>
              <w:jc w:val="center"/>
              <w:rPr>
                <w:sz w:val="22"/>
                <w:szCs w:val="22"/>
              </w:rPr>
            </w:pPr>
            <w:r>
              <w:rPr>
                <w:sz w:val="22"/>
                <w:szCs w:val="22"/>
              </w:rPr>
              <w:t>x</w:t>
            </w:r>
          </w:p>
        </w:tc>
        <w:tc>
          <w:tcPr>
            <w:tcW w:w="1046" w:type="dxa"/>
          </w:tcPr>
          <w:p w14:paraId="78A635DC" w14:textId="77777777" w:rsidR="00A569D1" w:rsidRPr="003C682E" w:rsidRDefault="00A569D1" w:rsidP="00A569D1">
            <w:pPr>
              <w:jc w:val="center"/>
              <w:rPr>
                <w:sz w:val="22"/>
                <w:szCs w:val="22"/>
              </w:rPr>
            </w:pPr>
            <w:r>
              <w:rPr>
                <w:sz w:val="22"/>
                <w:szCs w:val="22"/>
              </w:rPr>
              <w:t>x</w:t>
            </w:r>
          </w:p>
        </w:tc>
        <w:tc>
          <w:tcPr>
            <w:tcW w:w="1024" w:type="dxa"/>
          </w:tcPr>
          <w:p w14:paraId="1B6D3C93" w14:textId="77777777" w:rsidR="00A569D1" w:rsidRPr="003C682E" w:rsidRDefault="00A569D1" w:rsidP="00A569D1">
            <w:pPr>
              <w:jc w:val="center"/>
              <w:rPr>
                <w:sz w:val="22"/>
                <w:szCs w:val="22"/>
              </w:rPr>
            </w:pPr>
            <w:r>
              <w:rPr>
                <w:sz w:val="22"/>
                <w:szCs w:val="22"/>
              </w:rPr>
              <w:t>x</w:t>
            </w:r>
          </w:p>
        </w:tc>
        <w:tc>
          <w:tcPr>
            <w:tcW w:w="1080" w:type="dxa"/>
          </w:tcPr>
          <w:p w14:paraId="48B98C6C" w14:textId="77777777" w:rsidR="00A569D1" w:rsidRPr="003C682E" w:rsidRDefault="00A569D1" w:rsidP="00A569D1">
            <w:pPr>
              <w:jc w:val="center"/>
              <w:rPr>
                <w:sz w:val="22"/>
                <w:szCs w:val="22"/>
              </w:rPr>
            </w:pPr>
            <w:r>
              <w:rPr>
                <w:sz w:val="22"/>
                <w:szCs w:val="22"/>
              </w:rPr>
              <w:t>x</w:t>
            </w:r>
          </w:p>
        </w:tc>
        <w:tc>
          <w:tcPr>
            <w:tcW w:w="990" w:type="dxa"/>
          </w:tcPr>
          <w:p w14:paraId="114CEDD8" w14:textId="77777777" w:rsidR="00A569D1" w:rsidRPr="003C682E" w:rsidRDefault="00A569D1" w:rsidP="00A569D1">
            <w:pPr>
              <w:jc w:val="center"/>
              <w:rPr>
                <w:sz w:val="22"/>
                <w:szCs w:val="22"/>
              </w:rPr>
            </w:pPr>
            <w:r>
              <w:rPr>
                <w:sz w:val="22"/>
                <w:szCs w:val="22"/>
              </w:rPr>
              <w:t>x</w:t>
            </w:r>
          </w:p>
        </w:tc>
        <w:tc>
          <w:tcPr>
            <w:tcW w:w="360" w:type="dxa"/>
          </w:tcPr>
          <w:p w14:paraId="4F4D2C71" w14:textId="77777777" w:rsidR="00A569D1" w:rsidRPr="003C682E" w:rsidRDefault="00A569D1" w:rsidP="00A569D1">
            <w:pPr>
              <w:rPr>
                <w:sz w:val="22"/>
                <w:szCs w:val="22"/>
              </w:rPr>
            </w:pPr>
          </w:p>
        </w:tc>
      </w:tr>
      <w:tr w:rsidR="00A569D1" w:rsidRPr="003C682E" w14:paraId="7782BE8F" w14:textId="77777777" w:rsidTr="00A569D1">
        <w:tc>
          <w:tcPr>
            <w:tcW w:w="803" w:type="dxa"/>
          </w:tcPr>
          <w:p w14:paraId="742E34B1" w14:textId="77777777" w:rsidR="00A569D1" w:rsidRPr="003C682E" w:rsidRDefault="00A569D1" w:rsidP="00A569D1">
            <w:pPr>
              <w:jc w:val="center"/>
              <w:rPr>
                <w:sz w:val="22"/>
                <w:szCs w:val="22"/>
              </w:rPr>
            </w:pPr>
            <w:r w:rsidRPr="003C682E">
              <w:rPr>
                <w:sz w:val="22"/>
                <w:szCs w:val="22"/>
              </w:rPr>
              <w:t>Nay</w:t>
            </w:r>
          </w:p>
        </w:tc>
        <w:tc>
          <w:tcPr>
            <w:tcW w:w="1712" w:type="dxa"/>
          </w:tcPr>
          <w:p w14:paraId="2BA86662" w14:textId="77777777" w:rsidR="00A569D1" w:rsidRPr="003C682E" w:rsidRDefault="00A569D1" w:rsidP="00A569D1">
            <w:pPr>
              <w:jc w:val="center"/>
              <w:rPr>
                <w:sz w:val="22"/>
                <w:szCs w:val="22"/>
              </w:rPr>
            </w:pPr>
          </w:p>
        </w:tc>
        <w:tc>
          <w:tcPr>
            <w:tcW w:w="1350" w:type="dxa"/>
          </w:tcPr>
          <w:p w14:paraId="766C8FA5" w14:textId="77777777" w:rsidR="00A569D1" w:rsidRPr="003C682E" w:rsidRDefault="00A569D1" w:rsidP="00A569D1">
            <w:pPr>
              <w:jc w:val="center"/>
              <w:rPr>
                <w:sz w:val="22"/>
                <w:szCs w:val="22"/>
              </w:rPr>
            </w:pPr>
          </w:p>
        </w:tc>
        <w:tc>
          <w:tcPr>
            <w:tcW w:w="810" w:type="dxa"/>
          </w:tcPr>
          <w:p w14:paraId="3DCFA92C" w14:textId="77777777" w:rsidR="00A569D1" w:rsidRPr="003C682E" w:rsidRDefault="00A569D1" w:rsidP="00A569D1">
            <w:pPr>
              <w:jc w:val="center"/>
              <w:rPr>
                <w:sz w:val="22"/>
                <w:szCs w:val="22"/>
              </w:rPr>
            </w:pPr>
          </w:p>
        </w:tc>
        <w:tc>
          <w:tcPr>
            <w:tcW w:w="1046" w:type="dxa"/>
          </w:tcPr>
          <w:p w14:paraId="6299DD1E" w14:textId="77777777" w:rsidR="00A569D1" w:rsidRPr="003C682E" w:rsidRDefault="00A569D1" w:rsidP="00A569D1">
            <w:pPr>
              <w:jc w:val="center"/>
              <w:rPr>
                <w:sz w:val="22"/>
                <w:szCs w:val="22"/>
              </w:rPr>
            </w:pPr>
          </w:p>
        </w:tc>
        <w:tc>
          <w:tcPr>
            <w:tcW w:w="1024" w:type="dxa"/>
          </w:tcPr>
          <w:p w14:paraId="43C4A376" w14:textId="77777777" w:rsidR="00A569D1" w:rsidRPr="003C682E" w:rsidRDefault="00A569D1" w:rsidP="00A569D1">
            <w:pPr>
              <w:jc w:val="center"/>
              <w:rPr>
                <w:sz w:val="22"/>
                <w:szCs w:val="22"/>
              </w:rPr>
            </w:pPr>
          </w:p>
        </w:tc>
        <w:tc>
          <w:tcPr>
            <w:tcW w:w="1080" w:type="dxa"/>
          </w:tcPr>
          <w:p w14:paraId="69BFBE5B" w14:textId="77777777" w:rsidR="00A569D1" w:rsidRPr="003C682E" w:rsidRDefault="00A569D1" w:rsidP="00A569D1">
            <w:pPr>
              <w:jc w:val="center"/>
              <w:rPr>
                <w:sz w:val="22"/>
                <w:szCs w:val="22"/>
              </w:rPr>
            </w:pPr>
          </w:p>
        </w:tc>
        <w:tc>
          <w:tcPr>
            <w:tcW w:w="990" w:type="dxa"/>
          </w:tcPr>
          <w:p w14:paraId="7BF696C0" w14:textId="77777777" w:rsidR="00A569D1" w:rsidRPr="003C682E" w:rsidRDefault="00A569D1" w:rsidP="00A569D1">
            <w:pPr>
              <w:jc w:val="center"/>
              <w:rPr>
                <w:sz w:val="22"/>
                <w:szCs w:val="22"/>
              </w:rPr>
            </w:pPr>
          </w:p>
        </w:tc>
        <w:tc>
          <w:tcPr>
            <w:tcW w:w="360" w:type="dxa"/>
          </w:tcPr>
          <w:p w14:paraId="3E0240F5" w14:textId="77777777" w:rsidR="00A569D1" w:rsidRPr="003C682E" w:rsidRDefault="00A569D1" w:rsidP="00A569D1">
            <w:pPr>
              <w:rPr>
                <w:sz w:val="22"/>
                <w:szCs w:val="22"/>
              </w:rPr>
            </w:pPr>
          </w:p>
        </w:tc>
      </w:tr>
    </w:tbl>
    <w:p w14:paraId="7BB7C338" w14:textId="53C9285D" w:rsidR="00A569D1" w:rsidRDefault="00A569D1" w:rsidP="00A569D1">
      <w:pPr>
        <w:pStyle w:val="ListParagraph"/>
        <w:autoSpaceDE w:val="0"/>
        <w:autoSpaceDN w:val="0"/>
        <w:adjustRightInd w:val="0"/>
        <w:ind w:left="1440"/>
        <w:rPr>
          <w:rFonts w:eastAsiaTheme="minorHAnsi"/>
          <w:color w:val="000000"/>
          <w:sz w:val="22"/>
          <w:szCs w:val="22"/>
        </w:rPr>
      </w:pPr>
    </w:p>
    <w:p w14:paraId="0E9EA88D" w14:textId="228A76BA" w:rsidR="00A569D1" w:rsidRDefault="00A569D1" w:rsidP="00A569D1">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t>7-Aye</w:t>
      </w:r>
    </w:p>
    <w:p w14:paraId="34F984D4" w14:textId="6307A8D5" w:rsidR="00A569D1" w:rsidRDefault="00A569D1" w:rsidP="00A569D1">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t>0-Nay</w:t>
      </w:r>
    </w:p>
    <w:p w14:paraId="37E4DE3A" w14:textId="5B3C5485" w:rsidR="00A569D1" w:rsidRDefault="00A569D1" w:rsidP="00A569D1">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t>Motion passed unanimously</w:t>
      </w:r>
    </w:p>
    <w:p w14:paraId="4F9C2213" w14:textId="33D42252" w:rsidR="00A569D1" w:rsidRDefault="00A569D1" w:rsidP="00A569D1">
      <w:pPr>
        <w:pStyle w:val="ListParagraph"/>
        <w:autoSpaceDE w:val="0"/>
        <w:autoSpaceDN w:val="0"/>
        <w:adjustRightInd w:val="0"/>
        <w:ind w:left="1440"/>
        <w:rPr>
          <w:rFonts w:eastAsiaTheme="minorHAnsi"/>
          <w:color w:val="000000"/>
          <w:sz w:val="22"/>
          <w:szCs w:val="22"/>
        </w:rPr>
      </w:pPr>
    </w:p>
    <w:p w14:paraId="6C358172" w14:textId="77777777" w:rsidR="00A569D1" w:rsidRDefault="00A569D1" w:rsidP="00A569D1">
      <w:pPr>
        <w:pStyle w:val="ListParagraph"/>
        <w:autoSpaceDE w:val="0"/>
        <w:autoSpaceDN w:val="0"/>
        <w:adjustRightInd w:val="0"/>
        <w:ind w:left="1440"/>
        <w:rPr>
          <w:rFonts w:eastAsiaTheme="minorHAnsi"/>
          <w:color w:val="000000"/>
          <w:sz w:val="22"/>
          <w:szCs w:val="22"/>
        </w:rPr>
      </w:pPr>
    </w:p>
    <w:p w14:paraId="7F07FEF5" w14:textId="4E506B89" w:rsidR="00A569D1" w:rsidRDefault="00A569D1" w:rsidP="00A569D1">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Commissioner Nino amended the motion to include the proposed changes be added to the letter</w:t>
      </w:r>
    </w:p>
    <w:p w14:paraId="5DB3F090" w14:textId="28E27C6F" w:rsidR="00A569D1" w:rsidRDefault="00A569D1" w:rsidP="00A569D1">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Commissioner MacDonald seconded the amended motion</w:t>
      </w:r>
    </w:p>
    <w:p w14:paraId="13CC6E8A" w14:textId="0D5454B6" w:rsidR="00A569D1" w:rsidRDefault="00A569D1" w:rsidP="00A569D1">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 xml:space="preserve">Discussion- No further after discussion noted above. </w:t>
      </w:r>
    </w:p>
    <w:p w14:paraId="23B25535" w14:textId="0B7BA1D5" w:rsidR="00A569D1" w:rsidRDefault="00A569D1" w:rsidP="00A569D1">
      <w:pPr>
        <w:pStyle w:val="ListParagraph"/>
        <w:autoSpaceDE w:val="0"/>
        <w:autoSpaceDN w:val="0"/>
        <w:adjustRightInd w:val="0"/>
        <w:ind w:left="1440"/>
        <w:rPr>
          <w:rFonts w:eastAsiaTheme="minorHAnsi"/>
          <w:color w:val="000000"/>
          <w:sz w:val="22"/>
          <w:szCs w:val="22"/>
        </w:rPr>
      </w:pPr>
    </w:p>
    <w:tbl>
      <w:tblPr>
        <w:tblStyle w:val="TableGrid"/>
        <w:tblpPr w:leftFromText="180" w:rightFromText="180" w:vertAnchor="text" w:horzAnchor="margin" w:tblpXSpec="right" w:tblpY="-11"/>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A569D1" w:rsidRPr="003C682E" w14:paraId="556D9C51" w14:textId="77777777" w:rsidTr="00A569D1">
        <w:tc>
          <w:tcPr>
            <w:tcW w:w="803" w:type="dxa"/>
          </w:tcPr>
          <w:p w14:paraId="38E7D10B" w14:textId="77777777" w:rsidR="00A569D1" w:rsidRPr="003C682E" w:rsidRDefault="00A569D1" w:rsidP="00A569D1">
            <w:pPr>
              <w:jc w:val="center"/>
              <w:rPr>
                <w:sz w:val="22"/>
                <w:szCs w:val="22"/>
              </w:rPr>
            </w:pPr>
            <w:r w:rsidRPr="003C682E">
              <w:rPr>
                <w:sz w:val="22"/>
                <w:szCs w:val="22"/>
              </w:rPr>
              <w:t>Name</w:t>
            </w:r>
          </w:p>
        </w:tc>
        <w:tc>
          <w:tcPr>
            <w:tcW w:w="1712" w:type="dxa"/>
          </w:tcPr>
          <w:p w14:paraId="304B74C7" w14:textId="77777777" w:rsidR="00A569D1" w:rsidRPr="003C682E" w:rsidRDefault="00A569D1" w:rsidP="00A569D1">
            <w:pPr>
              <w:jc w:val="center"/>
              <w:rPr>
                <w:sz w:val="22"/>
                <w:szCs w:val="22"/>
              </w:rPr>
            </w:pPr>
            <w:r>
              <w:rPr>
                <w:sz w:val="22"/>
                <w:szCs w:val="22"/>
              </w:rPr>
              <w:t xml:space="preserve">Boothe-Schmidt </w:t>
            </w:r>
          </w:p>
        </w:tc>
        <w:tc>
          <w:tcPr>
            <w:tcW w:w="1350" w:type="dxa"/>
          </w:tcPr>
          <w:p w14:paraId="59CBD1B4" w14:textId="77777777" w:rsidR="00A569D1" w:rsidRPr="003C682E" w:rsidRDefault="00A569D1" w:rsidP="00A569D1">
            <w:pPr>
              <w:jc w:val="center"/>
              <w:rPr>
                <w:sz w:val="22"/>
                <w:szCs w:val="22"/>
              </w:rPr>
            </w:pPr>
            <w:r w:rsidRPr="003C682E">
              <w:rPr>
                <w:sz w:val="22"/>
                <w:szCs w:val="22"/>
              </w:rPr>
              <w:t>MacDonald</w:t>
            </w:r>
          </w:p>
        </w:tc>
        <w:tc>
          <w:tcPr>
            <w:tcW w:w="810" w:type="dxa"/>
          </w:tcPr>
          <w:p w14:paraId="7B38D74E" w14:textId="77777777" w:rsidR="00A569D1" w:rsidRPr="003C682E" w:rsidRDefault="00A569D1" w:rsidP="00A569D1">
            <w:pPr>
              <w:jc w:val="center"/>
              <w:rPr>
                <w:sz w:val="22"/>
                <w:szCs w:val="22"/>
              </w:rPr>
            </w:pPr>
            <w:r>
              <w:rPr>
                <w:sz w:val="22"/>
                <w:szCs w:val="22"/>
              </w:rPr>
              <w:t>Nino</w:t>
            </w:r>
          </w:p>
        </w:tc>
        <w:tc>
          <w:tcPr>
            <w:tcW w:w="1046" w:type="dxa"/>
          </w:tcPr>
          <w:p w14:paraId="4EA8C146" w14:textId="77777777" w:rsidR="00A569D1" w:rsidRPr="003C682E" w:rsidRDefault="00A569D1" w:rsidP="00A569D1">
            <w:pPr>
              <w:rPr>
                <w:sz w:val="22"/>
                <w:szCs w:val="22"/>
              </w:rPr>
            </w:pPr>
            <w:r>
              <w:rPr>
                <w:sz w:val="22"/>
                <w:szCs w:val="22"/>
              </w:rPr>
              <w:t>Alegria</w:t>
            </w:r>
          </w:p>
        </w:tc>
        <w:tc>
          <w:tcPr>
            <w:tcW w:w="1024" w:type="dxa"/>
          </w:tcPr>
          <w:p w14:paraId="3B0B70AC" w14:textId="77777777" w:rsidR="00A569D1" w:rsidRPr="003C682E" w:rsidRDefault="00A569D1" w:rsidP="00A569D1">
            <w:pPr>
              <w:jc w:val="center"/>
              <w:rPr>
                <w:sz w:val="22"/>
                <w:szCs w:val="22"/>
              </w:rPr>
            </w:pPr>
            <w:r w:rsidRPr="003C682E">
              <w:rPr>
                <w:sz w:val="22"/>
                <w:szCs w:val="22"/>
              </w:rPr>
              <w:t>Withers</w:t>
            </w:r>
          </w:p>
        </w:tc>
        <w:tc>
          <w:tcPr>
            <w:tcW w:w="1080" w:type="dxa"/>
          </w:tcPr>
          <w:p w14:paraId="40EE52F2" w14:textId="77777777" w:rsidR="00A569D1" w:rsidRPr="003C682E" w:rsidRDefault="00A569D1" w:rsidP="00A569D1">
            <w:pPr>
              <w:jc w:val="center"/>
              <w:rPr>
                <w:sz w:val="22"/>
                <w:szCs w:val="22"/>
              </w:rPr>
            </w:pPr>
            <w:r>
              <w:rPr>
                <w:sz w:val="22"/>
                <w:szCs w:val="22"/>
              </w:rPr>
              <w:t>Read</w:t>
            </w:r>
          </w:p>
        </w:tc>
        <w:tc>
          <w:tcPr>
            <w:tcW w:w="990" w:type="dxa"/>
          </w:tcPr>
          <w:p w14:paraId="11F0ED4D" w14:textId="77777777" w:rsidR="00A569D1" w:rsidRPr="003C682E" w:rsidRDefault="00A569D1" w:rsidP="00A569D1">
            <w:pPr>
              <w:jc w:val="center"/>
              <w:rPr>
                <w:sz w:val="22"/>
                <w:szCs w:val="22"/>
              </w:rPr>
            </w:pPr>
            <w:r>
              <w:rPr>
                <w:sz w:val="22"/>
                <w:szCs w:val="22"/>
              </w:rPr>
              <w:t>Romero</w:t>
            </w:r>
          </w:p>
        </w:tc>
        <w:tc>
          <w:tcPr>
            <w:tcW w:w="360" w:type="dxa"/>
          </w:tcPr>
          <w:p w14:paraId="62CC5F37" w14:textId="77777777" w:rsidR="00A569D1" w:rsidRPr="003C682E" w:rsidRDefault="00A569D1" w:rsidP="00A569D1">
            <w:pPr>
              <w:rPr>
                <w:sz w:val="22"/>
                <w:szCs w:val="22"/>
              </w:rPr>
            </w:pPr>
          </w:p>
        </w:tc>
      </w:tr>
      <w:tr w:rsidR="00A569D1" w:rsidRPr="003C682E" w14:paraId="750E979C" w14:textId="77777777" w:rsidTr="00A569D1">
        <w:tc>
          <w:tcPr>
            <w:tcW w:w="803" w:type="dxa"/>
          </w:tcPr>
          <w:p w14:paraId="6912B95F" w14:textId="77777777" w:rsidR="00A569D1" w:rsidRPr="003C682E" w:rsidRDefault="00A569D1" w:rsidP="00A569D1">
            <w:pPr>
              <w:jc w:val="center"/>
              <w:rPr>
                <w:sz w:val="22"/>
                <w:szCs w:val="22"/>
              </w:rPr>
            </w:pPr>
            <w:r w:rsidRPr="003C682E">
              <w:rPr>
                <w:sz w:val="22"/>
                <w:szCs w:val="22"/>
              </w:rPr>
              <w:t>Aye</w:t>
            </w:r>
          </w:p>
        </w:tc>
        <w:tc>
          <w:tcPr>
            <w:tcW w:w="1712" w:type="dxa"/>
          </w:tcPr>
          <w:p w14:paraId="0E5E6B93" w14:textId="77777777" w:rsidR="00A569D1" w:rsidRPr="003C682E" w:rsidRDefault="00A569D1" w:rsidP="00A569D1">
            <w:pPr>
              <w:jc w:val="center"/>
              <w:rPr>
                <w:sz w:val="22"/>
                <w:szCs w:val="22"/>
              </w:rPr>
            </w:pPr>
            <w:r>
              <w:rPr>
                <w:sz w:val="22"/>
                <w:szCs w:val="22"/>
              </w:rPr>
              <w:t>x</w:t>
            </w:r>
          </w:p>
        </w:tc>
        <w:tc>
          <w:tcPr>
            <w:tcW w:w="1350" w:type="dxa"/>
          </w:tcPr>
          <w:p w14:paraId="575195C2" w14:textId="77777777" w:rsidR="00A569D1" w:rsidRPr="003C682E" w:rsidRDefault="00A569D1" w:rsidP="00A569D1">
            <w:pPr>
              <w:jc w:val="center"/>
              <w:rPr>
                <w:sz w:val="22"/>
                <w:szCs w:val="22"/>
              </w:rPr>
            </w:pPr>
            <w:r>
              <w:rPr>
                <w:sz w:val="22"/>
                <w:szCs w:val="22"/>
              </w:rPr>
              <w:t>x</w:t>
            </w:r>
          </w:p>
        </w:tc>
        <w:tc>
          <w:tcPr>
            <w:tcW w:w="810" w:type="dxa"/>
          </w:tcPr>
          <w:p w14:paraId="6FEB0585" w14:textId="77777777" w:rsidR="00A569D1" w:rsidRPr="003C682E" w:rsidRDefault="00A569D1" w:rsidP="00A569D1">
            <w:pPr>
              <w:jc w:val="center"/>
              <w:rPr>
                <w:sz w:val="22"/>
                <w:szCs w:val="22"/>
              </w:rPr>
            </w:pPr>
            <w:r>
              <w:rPr>
                <w:sz w:val="22"/>
                <w:szCs w:val="22"/>
              </w:rPr>
              <w:t>x</w:t>
            </w:r>
          </w:p>
        </w:tc>
        <w:tc>
          <w:tcPr>
            <w:tcW w:w="1046" w:type="dxa"/>
          </w:tcPr>
          <w:p w14:paraId="263FBB8D" w14:textId="77777777" w:rsidR="00A569D1" w:rsidRPr="003C682E" w:rsidRDefault="00A569D1" w:rsidP="00A569D1">
            <w:pPr>
              <w:jc w:val="center"/>
              <w:rPr>
                <w:sz w:val="22"/>
                <w:szCs w:val="22"/>
              </w:rPr>
            </w:pPr>
            <w:r>
              <w:rPr>
                <w:sz w:val="22"/>
                <w:szCs w:val="22"/>
              </w:rPr>
              <w:t>x</w:t>
            </w:r>
          </w:p>
        </w:tc>
        <w:tc>
          <w:tcPr>
            <w:tcW w:w="1024" w:type="dxa"/>
          </w:tcPr>
          <w:p w14:paraId="760AC9FD" w14:textId="77777777" w:rsidR="00A569D1" w:rsidRPr="003C682E" w:rsidRDefault="00A569D1" w:rsidP="00A569D1">
            <w:pPr>
              <w:jc w:val="center"/>
              <w:rPr>
                <w:sz w:val="22"/>
                <w:szCs w:val="22"/>
              </w:rPr>
            </w:pPr>
            <w:r>
              <w:rPr>
                <w:sz w:val="22"/>
                <w:szCs w:val="22"/>
              </w:rPr>
              <w:t>x</w:t>
            </w:r>
          </w:p>
        </w:tc>
        <w:tc>
          <w:tcPr>
            <w:tcW w:w="1080" w:type="dxa"/>
          </w:tcPr>
          <w:p w14:paraId="16F3F0D7" w14:textId="77777777" w:rsidR="00A569D1" w:rsidRPr="003C682E" w:rsidRDefault="00A569D1" w:rsidP="00A569D1">
            <w:pPr>
              <w:jc w:val="center"/>
              <w:rPr>
                <w:sz w:val="22"/>
                <w:szCs w:val="22"/>
              </w:rPr>
            </w:pPr>
            <w:r>
              <w:rPr>
                <w:sz w:val="22"/>
                <w:szCs w:val="22"/>
              </w:rPr>
              <w:t>x</w:t>
            </w:r>
          </w:p>
        </w:tc>
        <w:tc>
          <w:tcPr>
            <w:tcW w:w="990" w:type="dxa"/>
          </w:tcPr>
          <w:p w14:paraId="276B1A62" w14:textId="77777777" w:rsidR="00A569D1" w:rsidRPr="003C682E" w:rsidRDefault="00A569D1" w:rsidP="00A569D1">
            <w:pPr>
              <w:jc w:val="center"/>
              <w:rPr>
                <w:sz w:val="22"/>
                <w:szCs w:val="22"/>
              </w:rPr>
            </w:pPr>
            <w:r>
              <w:rPr>
                <w:sz w:val="22"/>
                <w:szCs w:val="22"/>
              </w:rPr>
              <w:t>x</w:t>
            </w:r>
          </w:p>
        </w:tc>
        <w:tc>
          <w:tcPr>
            <w:tcW w:w="360" w:type="dxa"/>
          </w:tcPr>
          <w:p w14:paraId="52DFF6DE" w14:textId="77777777" w:rsidR="00A569D1" w:rsidRPr="003C682E" w:rsidRDefault="00A569D1" w:rsidP="00A569D1">
            <w:pPr>
              <w:rPr>
                <w:sz w:val="22"/>
                <w:szCs w:val="22"/>
              </w:rPr>
            </w:pPr>
          </w:p>
        </w:tc>
      </w:tr>
      <w:tr w:rsidR="00A569D1" w:rsidRPr="003C682E" w14:paraId="5392DD54" w14:textId="77777777" w:rsidTr="00A569D1">
        <w:tc>
          <w:tcPr>
            <w:tcW w:w="803" w:type="dxa"/>
          </w:tcPr>
          <w:p w14:paraId="4BDB2A44" w14:textId="77777777" w:rsidR="00A569D1" w:rsidRPr="003C682E" w:rsidRDefault="00A569D1" w:rsidP="00A569D1">
            <w:pPr>
              <w:jc w:val="center"/>
              <w:rPr>
                <w:sz w:val="22"/>
                <w:szCs w:val="22"/>
              </w:rPr>
            </w:pPr>
            <w:r w:rsidRPr="003C682E">
              <w:rPr>
                <w:sz w:val="22"/>
                <w:szCs w:val="22"/>
              </w:rPr>
              <w:t>Nay</w:t>
            </w:r>
          </w:p>
        </w:tc>
        <w:tc>
          <w:tcPr>
            <w:tcW w:w="1712" w:type="dxa"/>
          </w:tcPr>
          <w:p w14:paraId="31F15071" w14:textId="77777777" w:rsidR="00A569D1" w:rsidRPr="003C682E" w:rsidRDefault="00A569D1" w:rsidP="00A569D1">
            <w:pPr>
              <w:jc w:val="center"/>
              <w:rPr>
                <w:sz w:val="22"/>
                <w:szCs w:val="22"/>
              </w:rPr>
            </w:pPr>
          </w:p>
        </w:tc>
        <w:tc>
          <w:tcPr>
            <w:tcW w:w="1350" w:type="dxa"/>
          </w:tcPr>
          <w:p w14:paraId="11A7BB72" w14:textId="77777777" w:rsidR="00A569D1" w:rsidRPr="003C682E" w:rsidRDefault="00A569D1" w:rsidP="00A569D1">
            <w:pPr>
              <w:jc w:val="center"/>
              <w:rPr>
                <w:sz w:val="22"/>
                <w:szCs w:val="22"/>
              </w:rPr>
            </w:pPr>
          </w:p>
        </w:tc>
        <w:tc>
          <w:tcPr>
            <w:tcW w:w="810" w:type="dxa"/>
          </w:tcPr>
          <w:p w14:paraId="6ACEC753" w14:textId="77777777" w:rsidR="00A569D1" w:rsidRPr="003C682E" w:rsidRDefault="00A569D1" w:rsidP="00A569D1">
            <w:pPr>
              <w:jc w:val="center"/>
              <w:rPr>
                <w:sz w:val="22"/>
                <w:szCs w:val="22"/>
              </w:rPr>
            </w:pPr>
          </w:p>
        </w:tc>
        <w:tc>
          <w:tcPr>
            <w:tcW w:w="1046" w:type="dxa"/>
          </w:tcPr>
          <w:p w14:paraId="19C19CDD" w14:textId="77777777" w:rsidR="00A569D1" w:rsidRPr="003C682E" w:rsidRDefault="00A569D1" w:rsidP="00A569D1">
            <w:pPr>
              <w:jc w:val="center"/>
              <w:rPr>
                <w:sz w:val="22"/>
                <w:szCs w:val="22"/>
              </w:rPr>
            </w:pPr>
          </w:p>
        </w:tc>
        <w:tc>
          <w:tcPr>
            <w:tcW w:w="1024" w:type="dxa"/>
          </w:tcPr>
          <w:p w14:paraId="33AB785E" w14:textId="77777777" w:rsidR="00A569D1" w:rsidRPr="003C682E" w:rsidRDefault="00A569D1" w:rsidP="00A569D1">
            <w:pPr>
              <w:jc w:val="center"/>
              <w:rPr>
                <w:sz w:val="22"/>
                <w:szCs w:val="22"/>
              </w:rPr>
            </w:pPr>
          </w:p>
        </w:tc>
        <w:tc>
          <w:tcPr>
            <w:tcW w:w="1080" w:type="dxa"/>
          </w:tcPr>
          <w:p w14:paraId="54357CD2" w14:textId="77777777" w:rsidR="00A569D1" w:rsidRPr="003C682E" w:rsidRDefault="00A569D1" w:rsidP="00A569D1">
            <w:pPr>
              <w:jc w:val="center"/>
              <w:rPr>
                <w:sz w:val="22"/>
                <w:szCs w:val="22"/>
              </w:rPr>
            </w:pPr>
          </w:p>
        </w:tc>
        <w:tc>
          <w:tcPr>
            <w:tcW w:w="990" w:type="dxa"/>
          </w:tcPr>
          <w:p w14:paraId="230279DB" w14:textId="77777777" w:rsidR="00A569D1" w:rsidRPr="003C682E" w:rsidRDefault="00A569D1" w:rsidP="00A569D1">
            <w:pPr>
              <w:jc w:val="center"/>
              <w:rPr>
                <w:sz w:val="22"/>
                <w:szCs w:val="22"/>
              </w:rPr>
            </w:pPr>
          </w:p>
        </w:tc>
        <w:tc>
          <w:tcPr>
            <w:tcW w:w="360" w:type="dxa"/>
          </w:tcPr>
          <w:p w14:paraId="310979D0" w14:textId="77777777" w:rsidR="00A569D1" w:rsidRPr="003C682E" w:rsidRDefault="00A569D1" w:rsidP="00A569D1">
            <w:pPr>
              <w:rPr>
                <w:sz w:val="22"/>
                <w:szCs w:val="22"/>
              </w:rPr>
            </w:pPr>
          </w:p>
        </w:tc>
      </w:tr>
    </w:tbl>
    <w:p w14:paraId="7F4E980A" w14:textId="6C6F4B7B" w:rsidR="00A569D1" w:rsidRDefault="00A569D1" w:rsidP="00A569D1">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t>7-Aye</w:t>
      </w:r>
    </w:p>
    <w:p w14:paraId="04AFB169" w14:textId="08AD062F" w:rsidR="00A569D1" w:rsidRDefault="00A569D1" w:rsidP="00A569D1">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t>0-Nay</w:t>
      </w:r>
    </w:p>
    <w:p w14:paraId="70D2FE3B" w14:textId="6F05CCE4" w:rsidR="00A569D1" w:rsidRPr="00A569D1" w:rsidRDefault="00A569D1" w:rsidP="00A569D1">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t>Motion passed unanimously</w:t>
      </w:r>
    </w:p>
    <w:p w14:paraId="79AB5950" w14:textId="3D8E4D65" w:rsidR="00A569D1" w:rsidRDefault="00A569D1" w:rsidP="004B4D54">
      <w:pPr>
        <w:pStyle w:val="ListParagraph"/>
        <w:autoSpaceDE w:val="0"/>
        <w:autoSpaceDN w:val="0"/>
        <w:adjustRightInd w:val="0"/>
        <w:ind w:left="1440"/>
        <w:rPr>
          <w:rFonts w:eastAsiaTheme="minorHAnsi"/>
          <w:color w:val="000000"/>
          <w:sz w:val="22"/>
          <w:szCs w:val="22"/>
        </w:rPr>
      </w:pPr>
    </w:p>
    <w:p w14:paraId="173BF4EF" w14:textId="7230351C" w:rsidR="00A569D1" w:rsidRDefault="00A569D1" w:rsidP="004B4D54">
      <w:pPr>
        <w:pStyle w:val="ListParagraph"/>
        <w:autoSpaceDE w:val="0"/>
        <w:autoSpaceDN w:val="0"/>
        <w:adjustRightInd w:val="0"/>
        <w:ind w:left="1440"/>
        <w:rPr>
          <w:rFonts w:eastAsiaTheme="minorHAnsi"/>
          <w:color w:val="000000"/>
          <w:sz w:val="22"/>
          <w:szCs w:val="22"/>
        </w:rPr>
      </w:pPr>
    </w:p>
    <w:p w14:paraId="6F9EBAB2" w14:textId="3D18FB58" w:rsidR="007D2DB5" w:rsidRDefault="007D2DB5" w:rsidP="0094078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EXECUTIVE DIRECTOR REPORT</w:t>
      </w:r>
    </w:p>
    <w:p w14:paraId="7CCDDE5F" w14:textId="77777777" w:rsidR="000F09AA" w:rsidRPr="000F09AA" w:rsidRDefault="000F09AA" w:rsidP="000F09AA">
      <w:pPr>
        <w:autoSpaceDE w:val="0"/>
        <w:autoSpaceDN w:val="0"/>
        <w:adjustRightInd w:val="0"/>
        <w:rPr>
          <w:rFonts w:eastAsiaTheme="minorHAnsi"/>
          <w:color w:val="000000"/>
          <w:sz w:val="22"/>
          <w:szCs w:val="22"/>
        </w:rPr>
      </w:pPr>
    </w:p>
    <w:p w14:paraId="5AFE0E3A" w14:textId="7D11ADAD" w:rsidR="007D2DB5" w:rsidRDefault="007D2DB5" w:rsidP="0094078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LEADERSHIP TEAM REPORT</w:t>
      </w:r>
    </w:p>
    <w:p w14:paraId="0EBBF7EC" w14:textId="77777777" w:rsidR="004B4D54" w:rsidRPr="004B4D54" w:rsidRDefault="004B4D54" w:rsidP="004B4D54">
      <w:pPr>
        <w:pStyle w:val="ListParagraph"/>
        <w:rPr>
          <w:rFonts w:eastAsiaTheme="minorHAnsi"/>
          <w:color w:val="000000"/>
          <w:sz w:val="22"/>
          <w:szCs w:val="22"/>
        </w:rPr>
      </w:pPr>
    </w:p>
    <w:p w14:paraId="2A40B066" w14:textId="60D1D2AB" w:rsidR="004B4D54" w:rsidRDefault="004B4D54" w:rsidP="0094078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ADJOURNMENT</w:t>
      </w:r>
    </w:p>
    <w:p w14:paraId="280E9E2A" w14:textId="77777777" w:rsidR="000F09AA" w:rsidRPr="000F09AA" w:rsidRDefault="000F09AA" w:rsidP="000F09AA">
      <w:pPr>
        <w:autoSpaceDE w:val="0"/>
        <w:autoSpaceDN w:val="0"/>
        <w:adjustRightInd w:val="0"/>
        <w:rPr>
          <w:rFonts w:eastAsiaTheme="minorHAnsi"/>
          <w:color w:val="000000"/>
          <w:sz w:val="22"/>
          <w:szCs w:val="22"/>
        </w:rPr>
      </w:pPr>
    </w:p>
    <w:p w14:paraId="344F1E58" w14:textId="77777777" w:rsidR="00130605" w:rsidRPr="00940782" w:rsidRDefault="00130605" w:rsidP="00130605">
      <w:pPr>
        <w:pStyle w:val="ListParagraph"/>
        <w:rPr>
          <w:rFonts w:eastAsiaTheme="minorHAnsi"/>
          <w:color w:val="000000"/>
          <w:sz w:val="22"/>
          <w:szCs w:val="22"/>
        </w:rPr>
      </w:pPr>
    </w:p>
    <w:p w14:paraId="74DDA3D6" w14:textId="77777777" w:rsidR="00475CA7" w:rsidRPr="00475CA7" w:rsidRDefault="00475CA7" w:rsidP="00475CA7">
      <w:pPr>
        <w:autoSpaceDE w:val="0"/>
        <w:autoSpaceDN w:val="0"/>
        <w:adjustRightInd w:val="0"/>
        <w:ind w:left="1440"/>
        <w:rPr>
          <w:rFonts w:ascii="Calibri" w:eastAsiaTheme="minorHAnsi" w:hAnsi="Calibri" w:cs="Calibri"/>
          <w:color w:val="000000"/>
          <w:sz w:val="23"/>
          <w:szCs w:val="23"/>
        </w:rPr>
      </w:pPr>
    </w:p>
    <w:p w14:paraId="1B7F2710" w14:textId="0F79A35E" w:rsidR="00670362" w:rsidRDefault="00F06084" w:rsidP="004E080C">
      <w:pPr>
        <w:rPr>
          <w:sz w:val="22"/>
          <w:szCs w:val="22"/>
        </w:rPr>
      </w:pPr>
      <w:bookmarkStart w:id="6" w:name="_Hlk95891049"/>
      <w:bookmarkStart w:id="7" w:name="_Hlk106206633"/>
      <w:r>
        <w:rPr>
          <w:sz w:val="22"/>
          <w:szCs w:val="22"/>
        </w:rPr>
        <w:t xml:space="preserve"> </w:t>
      </w:r>
      <w:r>
        <w:rPr>
          <w:sz w:val="22"/>
          <w:szCs w:val="22"/>
        </w:rPr>
        <w:tab/>
      </w:r>
      <w:bookmarkEnd w:id="6"/>
      <w:bookmarkEnd w:id="7"/>
      <w:r w:rsidR="00B034C0" w:rsidRPr="003C682E">
        <w:rPr>
          <w:sz w:val="22"/>
          <w:szCs w:val="22"/>
        </w:rPr>
        <w:t xml:space="preserve">Meeting was </w:t>
      </w:r>
      <w:r w:rsidR="00784BE9" w:rsidRPr="003C682E">
        <w:rPr>
          <w:sz w:val="22"/>
          <w:szCs w:val="22"/>
        </w:rPr>
        <w:t xml:space="preserve">adjourned </w:t>
      </w:r>
      <w:r w:rsidR="00A569D1">
        <w:rPr>
          <w:sz w:val="22"/>
          <w:szCs w:val="22"/>
        </w:rPr>
        <w:t>1:00 PM</w:t>
      </w:r>
      <w:r w:rsidR="00B034C0" w:rsidRPr="003C682E">
        <w:rPr>
          <w:sz w:val="22"/>
          <w:szCs w:val="22"/>
        </w:rPr>
        <w:tab/>
      </w:r>
      <w:r w:rsidR="00B034C0" w:rsidRPr="003C682E">
        <w:rPr>
          <w:sz w:val="22"/>
          <w:szCs w:val="22"/>
        </w:rPr>
        <w:tab/>
      </w:r>
      <w:r w:rsidR="00B034C0" w:rsidRPr="003C682E">
        <w:rPr>
          <w:sz w:val="22"/>
          <w:szCs w:val="22"/>
        </w:rPr>
        <w:tab/>
        <w:t>Mary Parker, Recording Secretary</w:t>
      </w:r>
      <w:r w:rsidR="00170D22" w:rsidRPr="003C682E">
        <w:rPr>
          <w:sz w:val="22"/>
          <w:szCs w:val="22"/>
        </w:rPr>
        <w:t xml:space="preserve">   </w:t>
      </w:r>
    </w:p>
    <w:p w14:paraId="3D9FB468" w14:textId="77777777" w:rsidR="00670362" w:rsidRDefault="00670362" w:rsidP="0041235A">
      <w:pPr>
        <w:ind w:left="1440"/>
        <w:rPr>
          <w:sz w:val="22"/>
          <w:szCs w:val="22"/>
        </w:rPr>
      </w:pPr>
    </w:p>
    <w:p w14:paraId="70C5B331" w14:textId="28BB9261" w:rsidR="000919F8" w:rsidRDefault="00170D22" w:rsidP="0041235A">
      <w:pPr>
        <w:ind w:left="1440"/>
        <w:rPr>
          <w:sz w:val="22"/>
          <w:szCs w:val="22"/>
        </w:rPr>
      </w:pPr>
      <w:r w:rsidRPr="003C682E">
        <w:rPr>
          <w:sz w:val="22"/>
          <w:szCs w:val="22"/>
        </w:rPr>
        <w:t xml:space="preserve">     </w:t>
      </w:r>
    </w:p>
    <w:p w14:paraId="3EEB55C6" w14:textId="77777777" w:rsidR="00891DB7" w:rsidRDefault="00891DB7" w:rsidP="0041235A">
      <w:pPr>
        <w:ind w:left="1440"/>
        <w:rPr>
          <w:sz w:val="22"/>
          <w:szCs w:val="22"/>
        </w:rPr>
      </w:pPr>
    </w:p>
    <w:p w14:paraId="2229A856" w14:textId="20C06842" w:rsidR="00B034C0" w:rsidRPr="003C682E" w:rsidRDefault="007001B0" w:rsidP="00170D22">
      <w:pPr>
        <w:rPr>
          <w:sz w:val="22"/>
          <w:szCs w:val="22"/>
        </w:rPr>
      </w:pPr>
      <w:r>
        <w:rPr>
          <w:sz w:val="22"/>
          <w:szCs w:val="22"/>
        </w:rPr>
        <w:t xml:space="preserve">        </w:t>
      </w:r>
      <w:r w:rsidR="001E09AE" w:rsidRPr="003C682E">
        <w:rPr>
          <w:sz w:val="22"/>
          <w:szCs w:val="22"/>
        </w:rPr>
        <w:t>Secretary</w:t>
      </w:r>
      <w:r w:rsidR="00B434ED" w:rsidRPr="003C682E">
        <w:rPr>
          <w:sz w:val="22"/>
          <w:szCs w:val="22"/>
        </w:rPr>
        <w:t>/</w:t>
      </w:r>
      <w:r w:rsidR="001E09AE" w:rsidRPr="003C682E">
        <w:rPr>
          <w:sz w:val="22"/>
          <w:szCs w:val="22"/>
        </w:rPr>
        <w:t>Treasurer</w:t>
      </w:r>
      <w:r w:rsidR="00170D22" w:rsidRPr="003C682E">
        <w:rPr>
          <w:sz w:val="22"/>
          <w:szCs w:val="22"/>
        </w:rPr>
        <w:t>___________________</w:t>
      </w:r>
      <w:r w:rsidR="00D04917" w:rsidRPr="003C682E">
        <w:rPr>
          <w:sz w:val="22"/>
          <w:szCs w:val="22"/>
        </w:rPr>
        <w:t>_______</w:t>
      </w:r>
      <w:r w:rsidR="00170D22" w:rsidRPr="003C682E">
        <w:rPr>
          <w:sz w:val="22"/>
          <w:szCs w:val="22"/>
        </w:rPr>
        <w:t>_______</w:t>
      </w:r>
      <w:r w:rsidR="001E09AE" w:rsidRPr="003C682E">
        <w:rPr>
          <w:sz w:val="22"/>
          <w:szCs w:val="22"/>
        </w:rPr>
        <w:t xml:space="preserve"> </w:t>
      </w:r>
      <w:r w:rsidR="00170D22" w:rsidRPr="003C682E">
        <w:rPr>
          <w:sz w:val="22"/>
          <w:szCs w:val="22"/>
        </w:rPr>
        <w:t xml:space="preserve">       </w:t>
      </w:r>
      <w:r w:rsidR="00D04917" w:rsidRPr="003C682E">
        <w:rPr>
          <w:sz w:val="22"/>
          <w:szCs w:val="22"/>
        </w:rPr>
        <w:t>Date______________________________</w:t>
      </w:r>
    </w:p>
    <w:p w14:paraId="332BA038" w14:textId="01FA515D" w:rsidR="00B034C0" w:rsidRPr="000919F8" w:rsidRDefault="00A65758" w:rsidP="0041235A">
      <w:pPr>
        <w:autoSpaceDE w:val="0"/>
        <w:autoSpaceDN w:val="0"/>
        <w:adjustRightInd w:val="0"/>
        <w:rPr>
          <w:bCs/>
          <w:sz w:val="22"/>
          <w:szCs w:val="22"/>
        </w:rPr>
      </w:pPr>
      <w:r>
        <w:rPr>
          <w:bCs/>
          <w:sz w:val="22"/>
          <w:szCs w:val="22"/>
        </w:rPr>
        <w:t xml:space="preserve">                                                    </w:t>
      </w:r>
      <w:r w:rsidR="007001B0">
        <w:rPr>
          <w:bCs/>
          <w:sz w:val="22"/>
          <w:szCs w:val="22"/>
        </w:rPr>
        <w:t xml:space="preserve">          </w:t>
      </w:r>
      <w:r w:rsidR="00832E6A">
        <w:rPr>
          <w:bCs/>
          <w:sz w:val="22"/>
          <w:szCs w:val="22"/>
        </w:rPr>
        <w:t>Diana Nino</w:t>
      </w:r>
      <w:r w:rsidR="00A32FAC" w:rsidRPr="00A32FAC">
        <w:rPr>
          <w:rFonts w:ascii="Calibri" w:eastAsiaTheme="minorHAnsi" w:hAnsi="Calibri" w:cs="Calibri"/>
          <w:color w:val="000000"/>
          <w:sz w:val="24"/>
          <w:szCs w:val="24"/>
        </w:rPr>
        <w:t xml:space="preserve"> </w:t>
      </w:r>
      <w:r w:rsidR="00B434ED" w:rsidRPr="000919F8">
        <w:rPr>
          <w:bCs/>
          <w:sz w:val="22"/>
          <w:szCs w:val="22"/>
        </w:rPr>
        <w:t xml:space="preserve">             </w:t>
      </w:r>
    </w:p>
    <w:sectPr w:rsidR="00B034C0" w:rsidRPr="000919F8" w:rsidSect="008E47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B9AA" w14:textId="77777777" w:rsidR="00D327C5" w:rsidRDefault="00D327C5" w:rsidP="002C7555">
      <w:r>
        <w:separator/>
      </w:r>
    </w:p>
  </w:endnote>
  <w:endnote w:type="continuationSeparator" w:id="0">
    <w:p w14:paraId="690A6571" w14:textId="77777777" w:rsidR="00D327C5" w:rsidRDefault="00D327C5" w:rsidP="002C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03BC" w14:textId="77777777" w:rsidR="00BE5D04" w:rsidRDefault="00BE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207199"/>
      <w:docPartObj>
        <w:docPartGallery w:val="Page Numbers (Bottom of Page)"/>
        <w:docPartUnique/>
      </w:docPartObj>
    </w:sdtPr>
    <w:sdtEndPr>
      <w:rPr>
        <w:noProof/>
      </w:rPr>
    </w:sdtEndPr>
    <w:sdtContent>
      <w:p w14:paraId="66B43F30" w14:textId="77777777" w:rsidR="00BE5D04" w:rsidRDefault="00BE5D04">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BE90B5A" w14:textId="77777777" w:rsidR="00BE5D04" w:rsidRDefault="00BE5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2C7" w14:textId="77777777" w:rsidR="00BE5D04" w:rsidRDefault="00BE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6A55" w14:textId="77777777" w:rsidR="00D327C5" w:rsidRDefault="00D327C5" w:rsidP="002C7555">
      <w:r>
        <w:separator/>
      </w:r>
    </w:p>
  </w:footnote>
  <w:footnote w:type="continuationSeparator" w:id="0">
    <w:p w14:paraId="0FA1C689" w14:textId="77777777" w:rsidR="00D327C5" w:rsidRDefault="00D327C5" w:rsidP="002C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88E" w14:textId="77777777" w:rsidR="00BE5D04" w:rsidRDefault="00BE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70175"/>
      <w:docPartObj>
        <w:docPartGallery w:val="Watermarks"/>
        <w:docPartUnique/>
      </w:docPartObj>
    </w:sdtPr>
    <w:sdtEndPr/>
    <w:sdtContent>
      <w:p w14:paraId="110D49A2" w14:textId="6E84500A" w:rsidR="00BE5D04" w:rsidRDefault="00A569D1">
        <w:pPr>
          <w:pStyle w:val="Header"/>
        </w:pPr>
        <w:r>
          <w:rPr>
            <w:noProof/>
          </w:rPr>
          <w:pict w14:anchorId="7AFE3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5C49" w14:textId="77777777" w:rsidR="00BE5D04" w:rsidRDefault="00BE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4E31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342AC"/>
    <w:multiLevelType w:val="hybridMultilevel"/>
    <w:tmpl w:val="1A404D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7A0B5F"/>
    <w:multiLevelType w:val="hybridMultilevel"/>
    <w:tmpl w:val="65668F54"/>
    <w:lvl w:ilvl="0" w:tplc="0409000F">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8452CC"/>
    <w:multiLevelType w:val="hybridMultilevel"/>
    <w:tmpl w:val="1302ACC0"/>
    <w:lvl w:ilvl="0" w:tplc="C38ED94E">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093DD1"/>
    <w:multiLevelType w:val="hybridMultilevel"/>
    <w:tmpl w:val="826273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D8F4EE"/>
    <w:multiLevelType w:val="hybridMultilevel"/>
    <w:tmpl w:val="B4F2FF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954938"/>
    <w:multiLevelType w:val="hybridMultilevel"/>
    <w:tmpl w:val="FE20C36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10DD2"/>
    <w:multiLevelType w:val="hybridMultilevel"/>
    <w:tmpl w:val="4134C2EE"/>
    <w:lvl w:ilvl="0" w:tplc="C95A39EA">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BF2683"/>
    <w:multiLevelType w:val="hybridMultilevel"/>
    <w:tmpl w:val="5CAC97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B16BB1"/>
    <w:multiLevelType w:val="hybridMultilevel"/>
    <w:tmpl w:val="ACE68838"/>
    <w:lvl w:ilvl="0" w:tplc="9FECAF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85F3661"/>
    <w:multiLevelType w:val="hybridMultilevel"/>
    <w:tmpl w:val="10EA4ABC"/>
    <w:lvl w:ilvl="0" w:tplc="BB40121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6122CB"/>
    <w:multiLevelType w:val="hybridMultilevel"/>
    <w:tmpl w:val="A4725A9A"/>
    <w:lvl w:ilvl="0" w:tplc="6B2A9D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F26764"/>
    <w:multiLevelType w:val="hybridMultilevel"/>
    <w:tmpl w:val="4978D9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995C6B"/>
    <w:multiLevelType w:val="hybridMultilevel"/>
    <w:tmpl w:val="0CBCE8C8"/>
    <w:lvl w:ilvl="0" w:tplc="F162D08E">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67B4EF"/>
    <w:multiLevelType w:val="hybridMultilevel"/>
    <w:tmpl w:val="5948A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C8F65CB"/>
    <w:multiLevelType w:val="hybridMultilevel"/>
    <w:tmpl w:val="F7CC18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2225186">
    <w:abstractNumId w:val="6"/>
  </w:num>
  <w:num w:numId="2" w16cid:durableId="63454316">
    <w:abstractNumId w:val="2"/>
  </w:num>
  <w:num w:numId="3" w16cid:durableId="654340381">
    <w:abstractNumId w:val="5"/>
  </w:num>
  <w:num w:numId="4" w16cid:durableId="1567490691">
    <w:abstractNumId w:val="15"/>
  </w:num>
  <w:num w:numId="5" w16cid:durableId="875846751">
    <w:abstractNumId w:val="14"/>
  </w:num>
  <w:num w:numId="6" w16cid:durableId="651719980">
    <w:abstractNumId w:val="4"/>
  </w:num>
  <w:num w:numId="7" w16cid:durableId="155583054">
    <w:abstractNumId w:val="1"/>
  </w:num>
  <w:num w:numId="8" w16cid:durableId="1630282302">
    <w:abstractNumId w:val="12"/>
  </w:num>
  <w:num w:numId="9" w16cid:durableId="1129125723">
    <w:abstractNumId w:val="11"/>
  </w:num>
  <w:num w:numId="10" w16cid:durableId="1384601751">
    <w:abstractNumId w:val="3"/>
  </w:num>
  <w:num w:numId="11" w16cid:durableId="963314023">
    <w:abstractNumId w:val="13"/>
  </w:num>
  <w:num w:numId="12" w16cid:durableId="344401376">
    <w:abstractNumId w:val="0"/>
  </w:num>
  <w:num w:numId="13" w16cid:durableId="2082481749">
    <w:abstractNumId w:val="9"/>
  </w:num>
  <w:num w:numId="14" w16cid:durableId="1465153298">
    <w:abstractNumId w:val="8"/>
  </w:num>
  <w:num w:numId="15" w16cid:durableId="83767481">
    <w:abstractNumId w:val="7"/>
  </w:num>
  <w:num w:numId="16" w16cid:durableId="97120800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C0"/>
    <w:rsid w:val="000003D1"/>
    <w:rsid w:val="00000AB9"/>
    <w:rsid w:val="000016C3"/>
    <w:rsid w:val="00002083"/>
    <w:rsid w:val="00002BF9"/>
    <w:rsid w:val="00002CF2"/>
    <w:rsid w:val="00002FE2"/>
    <w:rsid w:val="000030F1"/>
    <w:rsid w:val="0000387C"/>
    <w:rsid w:val="000043E2"/>
    <w:rsid w:val="000068D9"/>
    <w:rsid w:val="00006948"/>
    <w:rsid w:val="000074F4"/>
    <w:rsid w:val="00007556"/>
    <w:rsid w:val="00007C70"/>
    <w:rsid w:val="00010017"/>
    <w:rsid w:val="00010225"/>
    <w:rsid w:val="000106EA"/>
    <w:rsid w:val="00010FAD"/>
    <w:rsid w:val="000110F9"/>
    <w:rsid w:val="00011713"/>
    <w:rsid w:val="00011907"/>
    <w:rsid w:val="00011E25"/>
    <w:rsid w:val="00013227"/>
    <w:rsid w:val="0001376E"/>
    <w:rsid w:val="00014025"/>
    <w:rsid w:val="000140B8"/>
    <w:rsid w:val="00014894"/>
    <w:rsid w:val="00014DB0"/>
    <w:rsid w:val="00014DD4"/>
    <w:rsid w:val="000151AA"/>
    <w:rsid w:val="00015292"/>
    <w:rsid w:val="00015AA6"/>
    <w:rsid w:val="00015B86"/>
    <w:rsid w:val="00015D7E"/>
    <w:rsid w:val="0001670D"/>
    <w:rsid w:val="00016C6E"/>
    <w:rsid w:val="0001701D"/>
    <w:rsid w:val="00017647"/>
    <w:rsid w:val="0001783A"/>
    <w:rsid w:val="000178BE"/>
    <w:rsid w:val="000179DA"/>
    <w:rsid w:val="000201B8"/>
    <w:rsid w:val="0002061A"/>
    <w:rsid w:val="0002078C"/>
    <w:rsid w:val="00020A48"/>
    <w:rsid w:val="00021E05"/>
    <w:rsid w:val="00021F2D"/>
    <w:rsid w:val="000220D1"/>
    <w:rsid w:val="00022217"/>
    <w:rsid w:val="000238DC"/>
    <w:rsid w:val="00023AFE"/>
    <w:rsid w:val="00023C0B"/>
    <w:rsid w:val="00023FA3"/>
    <w:rsid w:val="00024A0E"/>
    <w:rsid w:val="00024D3D"/>
    <w:rsid w:val="0002519B"/>
    <w:rsid w:val="000255BC"/>
    <w:rsid w:val="00026305"/>
    <w:rsid w:val="00026C77"/>
    <w:rsid w:val="00026FBD"/>
    <w:rsid w:val="000278B3"/>
    <w:rsid w:val="000300A9"/>
    <w:rsid w:val="00030A70"/>
    <w:rsid w:val="00030EA4"/>
    <w:rsid w:val="00032832"/>
    <w:rsid w:val="000328F5"/>
    <w:rsid w:val="000335DD"/>
    <w:rsid w:val="000342A9"/>
    <w:rsid w:val="00034B9B"/>
    <w:rsid w:val="00034CDC"/>
    <w:rsid w:val="00035030"/>
    <w:rsid w:val="000358C8"/>
    <w:rsid w:val="0003596F"/>
    <w:rsid w:val="00036705"/>
    <w:rsid w:val="0003691A"/>
    <w:rsid w:val="00036E63"/>
    <w:rsid w:val="00037365"/>
    <w:rsid w:val="0004007F"/>
    <w:rsid w:val="00040D1B"/>
    <w:rsid w:val="0004105A"/>
    <w:rsid w:val="00041409"/>
    <w:rsid w:val="0004240E"/>
    <w:rsid w:val="000426B1"/>
    <w:rsid w:val="000427E1"/>
    <w:rsid w:val="0004281A"/>
    <w:rsid w:val="00042A21"/>
    <w:rsid w:val="00042BAE"/>
    <w:rsid w:val="0004403D"/>
    <w:rsid w:val="00044594"/>
    <w:rsid w:val="000449D4"/>
    <w:rsid w:val="000449F5"/>
    <w:rsid w:val="00045384"/>
    <w:rsid w:val="00045E6B"/>
    <w:rsid w:val="00045FC5"/>
    <w:rsid w:val="0004703F"/>
    <w:rsid w:val="0004710A"/>
    <w:rsid w:val="0004724F"/>
    <w:rsid w:val="000473D6"/>
    <w:rsid w:val="0004746C"/>
    <w:rsid w:val="000474E4"/>
    <w:rsid w:val="00047514"/>
    <w:rsid w:val="00047852"/>
    <w:rsid w:val="000479C3"/>
    <w:rsid w:val="00047DC9"/>
    <w:rsid w:val="00050E0A"/>
    <w:rsid w:val="0005113D"/>
    <w:rsid w:val="0005121C"/>
    <w:rsid w:val="00051664"/>
    <w:rsid w:val="00052F80"/>
    <w:rsid w:val="00053296"/>
    <w:rsid w:val="000539CD"/>
    <w:rsid w:val="00053CDF"/>
    <w:rsid w:val="00053E97"/>
    <w:rsid w:val="000543F1"/>
    <w:rsid w:val="00054574"/>
    <w:rsid w:val="000552DE"/>
    <w:rsid w:val="000552F5"/>
    <w:rsid w:val="00055AF1"/>
    <w:rsid w:val="00056B9B"/>
    <w:rsid w:val="00057458"/>
    <w:rsid w:val="000577F4"/>
    <w:rsid w:val="00060A24"/>
    <w:rsid w:val="00061EC0"/>
    <w:rsid w:val="00061F92"/>
    <w:rsid w:val="00062065"/>
    <w:rsid w:val="00062386"/>
    <w:rsid w:val="0006256D"/>
    <w:rsid w:val="0006285D"/>
    <w:rsid w:val="000631F8"/>
    <w:rsid w:val="00063EAD"/>
    <w:rsid w:val="000647B1"/>
    <w:rsid w:val="00064F2A"/>
    <w:rsid w:val="00064F8B"/>
    <w:rsid w:val="000651F6"/>
    <w:rsid w:val="0006523C"/>
    <w:rsid w:val="00065ED5"/>
    <w:rsid w:val="0006627A"/>
    <w:rsid w:val="0006630C"/>
    <w:rsid w:val="0006681B"/>
    <w:rsid w:val="0006712F"/>
    <w:rsid w:val="0006772C"/>
    <w:rsid w:val="00067A8C"/>
    <w:rsid w:val="000700C4"/>
    <w:rsid w:val="00070803"/>
    <w:rsid w:val="00070AEC"/>
    <w:rsid w:val="00071633"/>
    <w:rsid w:val="00071E6F"/>
    <w:rsid w:val="00071FBD"/>
    <w:rsid w:val="000721F9"/>
    <w:rsid w:val="000738D6"/>
    <w:rsid w:val="00073A5D"/>
    <w:rsid w:val="000743D7"/>
    <w:rsid w:val="000746B8"/>
    <w:rsid w:val="00074E4F"/>
    <w:rsid w:val="00075DE3"/>
    <w:rsid w:val="00075E0E"/>
    <w:rsid w:val="000770F0"/>
    <w:rsid w:val="00077781"/>
    <w:rsid w:val="000777F5"/>
    <w:rsid w:val="0008230F"/>
    <w:rsid w:val="00082F67"/>
    <w:rsid w:val="000834ED"/>
    <w:rsid w:val="00084E7C"/>
    <w:rsid w:val="00085952"/>
    <w:rsid w:val="00085A48"/>
    <w:rsid w:val="00086243"/>
    <w:rsid w:val="0008653C"/>
    <w:rsid w:val="000867ED"/>
    <w:rsid w:val="00086B7C"/>
    <w:rsid w:val="000871C9"/>
    <w:rsid w:val="0008724E"/>
    <w:rsid w:val="000877D2"/>
    <w:rsid w:val="0008796D"/>
    <w:rsid w:val="00087A30"/>
    <w:rsid w:val="00087D49"/>
    <w:rsid w:val="00090A7F"/>
    <w:rsid w:val="00090D3B"/>
    <w:rsid w:val="00091133"/>
    <w:rsid w:val="000911DA"/>
    <w:rsid w:val="000912F7"/>
    <w:rsid w:val="000919F8"/>
    <w:rsid w:val="000920AE"/>
    <w:rsid w:val="00092217"/>
    <w:rsid w:val="000929B1"/>
    <w:rsid w:val="00094985"/>
    <w:rsid w:val="00094E16"/>
    <w:rsid w:val="00095420"/>
    <w:rsid w:val="0009576C"/>
    <w:rsid w:val="00096476"/>
    <w:rsid w:val="00097262"/>
    <w:rsid w:val="000A0AC9"/>
    <w:rsid w:val="000A0C4B"/>
    <w:rsid w:val="000A120D"/>
    <w:rsid w:val="000A1D0E"/>
    <w:rsid w:val="000A1ECA"/>
    <w:rsid w:val="000A257C"/>
    <w:rsid w:val="000A25FD"/>
    <w:rsid w:val="000A2CB4"/>
    <w:rsid w:val="000A358F"/>
    <w:rsid w:val="000A3F36"/>
    <w:rsid w:val="000A462E"/>
    <w:rsid w:val="000A4658"/>
    <w:rsid w:val="000A4A9E"/>
    <w:rsid w:val="000A4FC8"/>
    <w:rsid w:val="000A5043"/>
    <w:rsid w:val="000A62E8"/>
    <w:rsid w:val="000A7CDB"/>
    <w:rsid w:val="000B0F1E"/>
    <w:rsid w:val="000B1437"/>
    <w:rsid w:val="000B1743"/>
    <w:rsid w:val="000B18E5"/>
    <w:rsid w:val="000B1F64"/>
    <w:rsid w:val="000B22E6"/>
    <w:rsid w:val="000B2575"/>
    <w:rsid w:val="000B3B9B"/>
    <w:rsid w:val="000B3C91"/>
    <w:rsid w:val="000B45CC"/>
    <w:rsid w:val="000B4B70"/>
    <w:rsid w:val="000B529E"/>
    <w:rsid w:val="000B5446"/>
    <w:rsid w:val="000B55CE"/>
    <w:rsid w:val="000B5B86"/>
    <w:rsid w:val="000B62F2"/>
    <w:rsid w:val="000B64DF"/>
    <w:rsid w:val="000B66EA"/>
    <w:rsid w:val="000B6B62"/>
    <w:rsid w:val="000B7035"/>
    <w:rsid w:val="000B7A19"/>
    <w:rsid w:val="000B7ED9"/>
    <w:rsid w:val="000C054B"/>
    <w:rsid w:val="000C06A6"/>
    <w:rsid w:val="000C0FD7"/>
    <w:rsid w:val="000C1340"/>
    <w:rsid w:val="000C1839"/>
    <w:rsid w:val="000C21D8"/>
    <w:rsid w:val="000C29A2"/>
    <w:rsid w:val="000C34B1"/>
    <w:rsid w:val="000C6101"/>
    <w:rsid w:val="000C6138"/>
    <w:rsid w:val="000C61A9"/>
    <w:rsid w:val="000C61B3"/>
    <w:rsid w:val="000C627D"/>
    <w:rsid w:val="000C6C83"/>
    <w:rsid w:val="000D0665"/>
    <w:rsid w:val="000D08CB"/>
    <w:rsid w:val="000D0A59"/>
    <w:rsid w:val="000D1B10"/>
    <w:rsid w:val="000D2C2A"/>
    <w:rsid w:val="000D2FCF"/>
    <w:rsid w:val="000D3215"/>
    <w:rsid w:val="000D323B"/>
    <w:rsid w:val="000D3406"/>
    <w:rsid w:val="000D4744"/>
    <w:rsid w:val="000D49A9"/>
    <w:rsid w:val="000D4B8C"/>
    <w:rsid w:val="000D4E47"/>
    <w:rsid w:val="000D561D"/>
    <w:rsid w:val="000D5ACC"/>
    <w:rsid w:val="000D5E88"/>
    <w:rsid w:val="000D6502"/>
    <w:rsid w:val="000D6BF2"/>
    <w:rsid w:val="000D6FBD"/>
    <w:rsid w:val="000E06BA"/>
    <w:rsid w:val="000E100C"/>
    <w:rsid w:val="000E212A"/>
    <w:rsid w:val="000E21D3"/>
    <w:rsid w:val="000E237C"/>
    <w:rsid w:val="000E30B4"/>
    <w:rsid w:val="000E3161"/>
    <w:rsid w:val="000E34A1"/>
    <w:rsid w:val="000E35FC"/>
    <w:rsid w:val="000E3AB8"/>
    <w:rsid w:val="000E3CFD"/>
    <w:rsid w:val="000E3D3F"/>
    <w:rsid w:val="000E4039"/>
    <w:rsid w:val="000E4103"/>
    <w:rsid w:val="000E4ACC"/>
    <w:rsid w:val="000E4E3E"/>
    <w:rsid w:val="000E4FE1"/>
    <w:rsid w:val="000E699E"/>
    <w:rsid w:val="000E7522"/>
    <w:rsid w:val="000F09AA"/>
    <w:rsid w:val="000F1413"/>
    <w:rsid w:val="000F1AD1"/>
    <w:rsid w:val="000F1AFE"/>
    <w:rsid w:val="000F2545"/>
    <w:rsid w:val="000F2DA8"/>
    <w:rsid w:val="000F3B49"/>
    <w:rsid w:val="000F4438"/>
    <w:rsid w:val="000F4793"/>
    <w:rsid w:val="000F47DB"/>
    <w:rsid w:val="000F49B6"/>
    <w:rsid w:val="000F4E82"/>
    <w:rsid w:val="000F5567"/>
    <w:rsid w:val="000F5EA2"/>
    <w:rsid w:val="000F601B"/>
    <w:rsid w:val="000F610B"/>
    <w:rsid w:val="000F64A6"/>
    <w:rsid w:val="000F6606"/>
    <w:rsid w:val="000F71C9"/>
    <w:rsid w:val="001007CB"/>
    <w:rsid w:val="00102E53"/>
    <w:rsid w:val="001035F3"/>
    <w:rsid w:val="001039F2"/>
    <w:rsid w:val="00103A00"/>
    <w:rsid w:val="001046CE"/>
    <w:rsid w:val="0010478E"/>
    <w:rsid w:val="00104F58"/>
    <w:rsid w:val="001051C9"/>
    <w:rsid w:val="00105600"/>
    <w:rsid w:val="0010573D"/>
    <w:rsid w:val="00105ED7"/>
    <w:rsid w:val="00106676"/>
    <w:rsid w:val="00106A4A"/>
    <w:rsid w:val="001070A9"/>
    <w:rsid w:val="00110EE7"/>
    <w:rsid w:val="001112B9"/>
    <w:rsid w:val="0011211A"/>
    <w:rsid w:val="001121C9"/>
    <w:rsid w:val="00112489"/>
    <w:rsid w:val="00112640"/>
    <w:rsid w:val="00112AA6"/>
    <w:rsid w:val="00112E72"/>
    <w:rsid w:val="00112E8D"/>
    <w:rsid w:val="001133DB"/>
    <w:rsid w:val="00114507"/>
    <w:rsid w:val="00114524"/>
    <w:rsid w:val="001146E8"/>
    <w:rsid w:val="0011540C"/>
    <w:rsid w:val="00115EFB"/>
    <w:rsid w:val="00115F0B"/>
    <w:rsid w:val="001163F3"/>
    <w:rsid w:val="00116A8F"/>
    <w:rsid w:val="001174C7"/>
    <w:rsid w:val="00117641"/>
    <w:rsid w:val="0011778B"/>
    <w:rsid w:val="00117BE8"/>
    <w:rsid w:val="001201DC"/>
    <w:rsid w:val="001202B8"/>
    <w:rsid w:val="00121124"/>
    <w:rsid w:val="001213BE"/>
    <w:rsid w:val="00121ADD"/>
    <w:rsid w:val="00121CBE"/>
    <w:rsid w:val="00122B4C"/>
    <w:rsid w:val="00122C06"/>
    <w:rsid w:val="00123E2D"/>
    <w:rsid w:val="0012416A"/>
    <w:rsid w:val="00124348"/>
    <w:rsid w:val="00124687"/>
    <w:rsid w:val="0012482B"/>
    <w:rsid w:val="00124FB0"/>
    <w:rsid w:val="001253BA"/>
    <w:rsid w:val="001254EF"/>
    <w:rsid w:val="0012557C"/>
    <w:rsid w:val="001258A1"/>
    <w:rsid w:val="00125DAF"/>
    <w:rsid w:val="0012638F"/>
    <w:rsid w:val="001263BD"/>
    <w:rsid w:val="00130605"/>
    <w:rsid w:val="00130892"/>
    <w:rsid w:val="00130B92"/>
    <w:rsid w:val="00131017"/>
    <w:rsid w:val="0013108A"/>
    <w:rsid w:val="00132406"/>
    <w:rsid w:val="001324CB"/>
    <w:rsid w:val="00132991"/>
    <w:rsid w:val="00133420"/>
    <w:rsid w:val="0013389B"/>
    <w:rsid w:val="00134972"/>
    <w:rsid w:val="001356D1"/>
    <w:rsid w:val="00135FA5"/>
    <w:rsid w:val="001367EB"/>
    <w:rsid w:val="00136FE0"/>
    <w:rsid w:val="001373CB"/>
    <w:rsid w:val="001400CE"/>
    <w:rsid w:val="001401A3"/>
    <w:rsid w:val="00140B41"/>
    <w:rsid w:val="001412BC"/>
    <w:rsid w:val="00141709"/>
    <w:rsid w:val="00141C6A"/>
    <w:rsid w:val="00141F98"/>
    <w:rsid w:val="00142A7A"/>
    <w:rsid w:val="00142CEB"/>
    <w:rsid w:val="00143647"/>
    <w:rsid w:val="00143A02"/>
    <w:rsid w:val="00143BC7"/>
    <w:rsid w:val="00144040"/>
    <w:rsid w:val="00144673"/>
    <w:rsid w:val="00144CF2"/>
    <w:rsid w:val="001452EC"/>
    <w:rsid w:val="0014540B"/>
    <w:rsid w:val="00146316"/>
    <w:rsid w:val="00146AEB"/>
    <w:rsid w:val="00147583"/>
    <w:rsid w:val="001475E4"/>
    <w:rsid w:val="001477F6"/>
    <w:rsid w:val="00147D70"/>
    <w:rsid w:val="00150337"/>
    <w:rsid w:val="001503D5"/>
    <w:rsid w:val="00150B1C"/>
    <w:rsid w:val="001514B0"/>
    <w:rsid w:val="00152260"/>
    <w:rsid w:val="0015229B"/>
    <w:rsid w:val="0015258E"/>
    <w:rsid w:val="00152B30"/>
    <w:rsid w:val="001538CF"/>
    <w:rsid w:val="001544A5"/>
    <w:rsid w:val="001547A4"/>
    <w:rsid w:val="001547E1"/>
    <w:rsid w:val="0015599E"/>
    <w:rsid w:val="00155F44"/>
    <w:rsid w:val="0015638B"/>
    <w:rsid w:val="00156CC1"/>
    <w:rsid w:val="00156CCA"/>
    <w:rsid w:val="00157388"/>
    <w:rsid w:val="00157C71"/>
    <w:rsid w:val="00157C76"/>
    <w:rsid w:val="00160009"/>
    <w:rsid w:val="001601BC"/>
    <w:rsid w:val="001614DE"/>
    <w:rsid w:val="0016151F"/>
    <w:rsid w:val="0016164E"/>
    <w:rsid w:val="0016203F"/>
    <w:rsid w:val="0016258C"/>
    <w:rsid w:val="00162B8F"/>
    <w:rsid w:val="00162CE4"/>
    <w:rsid w:val="00162EE6"/>
    <w:rsid w:val="0016379E"/>
    <w:rsid w:val="00163EBE"/>
    <w:rsid w:val="00164B62"/>
    <w:rsid w:val="00164C31"/>
    <w:rsid w:val="00164D9E"/>
    <w:rsid w:val="00164EB9"/>
    <w:rsid w:val="00165180"/>
    <w:rsid w:val="001654F2"/>
    <w:rsid w:val="0016556E"/>
    <w:rsid w:val="0016572A"/>
    <w:rsid w:val="00165AC1"/>
    <w:rsid w:val="0016605A"/>
    <w:rsid w:val="00166339"/>
    <w:rsid w:val="00166895"/>
    <w:rsid w:val="00166C18"/>
    <w:rsid w:val="00166C99"/>
    <w:rsid w:val="00166D09"/>
    <w:rsid w:val="00167757"/>
    <w:rsid w:val="00170D22"/>
    <w:rsid w:val="001718DA"/>
    <w:rsid w:val="0017199A"/>
    <w:rsid w:val="001719D6"/>
    <w:rsid w:val="00172087"/>
    <w:rsid w:val="0017317A"/>
    <w:rsid w:val="00173304"/>
    <w:rsid w:val="001733A1"/>
    <w:rsid w:val="001747EA"/>
    <w:rsid w:val="00174962"/>
    <w:rsid w:val="0017620B"/>
    <w:rsid w:val="0017646A"/>
    <w:rsid w:val="001766A8"/>
    <w:rsid w:val="00176C2E"/>
    <w:rsid w:val="001773FF"/>
    <w:rsid w:val="00177F9E"/>
    <w:rsid w:val="00180204"/>
    <w:rsid w:val="00180580"/>
    <w:rsid w:val="00180FDD"/>
    <w:rsid w:val="00181D71"/>
    <w:rsid w:val="0018236B"/>
    <w:rsid w:val="00182491"/>
    <w:rsid w:val="0018325B"/>
    <w:rsid w:val="00183E96"/>
    <w:rsid w:val="001846A7"/>
    <w:rsid w:val="00184881"/>
    <w:rsid w:val="001848DA"/>
    <w:rsid w:val="00184A02"/>
    <w:rsid w:val="00184E2B"/>
    <w:rsid w:val="00185330"/>
    <w:rsid w:val="00185905"/>
    <w:rsid w:val="001859C9"/>
    <w:rsid w:val="00185F11"/>
    <w:rsid w:val="001863EA"/>
    <w:rsid w:val="00186C92"/>
    <w:rsid w:val="00187789"/>
    <w:rsid w:val="00187955"/>
    <w:rsid w:val="001903B1"/>
    <w:rsid w:val="001904DC"/>
    <w:rsid w:val="001912B3"/>
    <w:rsid w:val="0019139B"/>
    <w:rsid w:val="00191A57"/>
    <w:rsid w:val="00192178"/>
    <w:rsid w:val="0019224C"/>
    <w:rsid w:val="00192BCD"/>
    <w:rsid w:val="00192D24"/>
    <w:rsid w:val="00192F25"/>
    <w:rsid w:val="00193055"/>
    <w:rsid w:val="001938A1"/>
    <w:rsid w:val="00194286"/>
    <w:rsid w:val="0019468B"/>
    <w:rsid w:val="00194F51"/>
    <w:rsid w:val="00195B6D"/>
    <w:rsid w:val="00196637"/>
    <w:rsid w:val="00197307"/>
    <w:rsid w:val="00197E5E"/>
    <w:rsid w:val="001A1345"/>
    <w:rsid w:val="001A234F"/>
    <w:rsid w:val="001A2D7E"/>
    <w:rsid w:val="001A2FC8"/>
    <w:rsid w:val="001A44B4"/>
    <w:rsid w:val="001A5CD1"/>
    <w:rsid w:val="001A607B"/>
    <w:rsid w:val="001A6126"/>
    <w:rsid w:val="001A663C"/>
    <w:rsid w:val="001A7366"/>
    <w:rsid w:val="001A7D36"/>
    <w:rsid w:val="001A7FA0"/>
    <w:rsid w:val="001B023D"/>
    <w:rsid w:val="001B0B34"/>
    <w:rsid w:val="001B10CE"/>
    <w:rsid w:val="001B213F"/>
    <w:rsid w:val="001B2549"/>
    <w:rsid w:val="001B2A77"/>
    <w:rsid w:val="001B2ADC"/>
    <w:rsid w:val="001B3074"/>
    <w:rsid w:val="001B33FA"/>
    <w:rsid w:val="001B3795"/>
    <w:rsid w:val="001B39A9"/>
    <w:rsid w:val="001B3D3D"/>
    <w:rsid w:val="001B4623"/>
    <w:rsid w:val="001B46E3"/>
    <w:rsid w:val="001B47A1"/>
    <w:rsid w:val="001B4DB2"/>
    <w:rsid w:val="001B546F"/>
    <w:rsid w:val="001B556D"/>
    <w:rsid w:val="001B5F2A"/>
    <w:rsid w:val="001B607D"/>
    <w:rsid w:val="001B6160"/>
    <w:rsid w:val="001B62EE"/>
    <w:rsid w:val="001B64D6"/>
    <w:rsid w:val="001B6890"/>
    <w:rsid w:val="001B699C"/>
    <w:rsid w:val="001B7BCC"/>
    <w:rsid w:val="001B7FAB"/>
    <w:rsid w:val="001C0335"/>
    <w:rsid w:val="001C105B"/>
    <w:rsid w:val="001C11E8"/>
    <w:rsid w:val="001C1681"/>
    <w:rsid w:val="001C1EE3"/>
    <w:rsid w:val="001C1F00"/>
    <w:rsid w:val="001C2619"/>
    <w:rsid w:val="001C2765"/>
    <w:rsid w:val="001C3017"/>
    <w:rsid w:val="001C375E"/>
    <w:rsid w:val="001C3ECA"/>
    <w:rsid w:val="001C4724"/>
    <w:rsid w:val="001C4FE2"/>
    <w:rsid w:val="001C6385"/>
    <w:rsid w:val="001C6896"/>
    <w:rsid w:val="001C702C"/>
    <w:rsid w:val="001C7847"/>
    <w:rsid w:val="001C7862"/>
    <w:rsid w:val="001C7A9F"/>
    <w:rsid w:val="001C7B9D"/>
    <w:rsid w:val="001C7F73"/>
    <w:rsid w:val="001D0088"/>
    <w:rsid w:val="001D0CD4"/>
    <w:rsid w:val="001D114E"/>
    <w:rsid w:val="001D1485"/>
    <w:rsid w:val="001D17A0"/>
    <w:rsid w:val="001D1879"/>
    <w:rsid w:val="001D1BA4"/>
    <w:rsid w:val="001D20FE"/>
    <w:rsid w:val="001D2EEF"/>
    <w:rsid w:val="001D3141"/>
    <w:rsid w:val="001D3289"/>
    <w:rsid w:val="001D3588"/>
    <w:rsid w:val="001D3A7E"/>
    <w:rsid w:val="001D3C9B"/>
    <w:rsid w:val="001D4016"/>
    <w:rsid w:val="001D4B09"/>
    <w:rsid w:val="001D5379"/>
    <w:rsid w:val="001D53D5"/>
    <w:rsid w:val="001D6A47"/>
    <w:rsid w:val="001D70A6"/>
    <w:rsid w:val="001D7B70"/>
    <w:rsid w:val="001E0045"/>
    <w:rsid w:val="001E08AB"/>
    <w:rsid w:val="001E09AE"/>
    <w:rsid w:val="001E0D08"/>
    <w:rsid w:val="001E16F8"/>
    <w:rsid w:val="001E1764"/>
    <w:rsid w:val="001E1900"/>
    <w:rsid w:val="001E1986"/>
    <w:rsid w:val="001E29E4"/>
    <w:rsid w:val="001E3E43"/>
    <w:rsid w:val="001E4C98"/>
    <w:rsid w:val="001E4E36"/>
    <w:rsid w:val="001E4EE2"/>
    <w:rsid w:val="001E5062"/>
    <w:rsid w:val="001E5C87"/>
    <w:rsid w:val="001E6174"/>
    <w:rsid w:val="001E6294"/>
    <w:rsid w:val="001E6780"/>
    <w:rsid w:val="001E71D2"/>
    <w:rsid w:val="001E77CF"/>
    <w:rsid w:val="001E7D92"/>
    <w:rsid w:val="001F005E"/>
    <w:rsid w:val="001F02BF"/>
    <w:rsid w:val="001F05F9"/>
    <w:rsid w:val="001F1468"/>
    <w:rsid w:val="001F2045"/>
    <w:rsid w:val="001F20EA"/>
    <w:rsid w:val="001F27F5"/>
    <w:rsid w:val="001F2E2F"/>
    <w:rsid w:val="001F38FD"/>
    <w:rsid w:val="001F397E"/>
    <w:rsid w:val="001F4286"/>
    <w:rsid w:val="001F45D9"/>
    <w:rsid w:val="001F4E2D"/>
    <w:rsid w:val="001F52D4"/>
    <w:rsid w:val="001F59B0"/>
    <w:rsid w:val="001F5D1E"/>
    <w:rsid w:val="001F668D"/>
    <w:rsid w:val="001F68A4"/>
    <w:rsid w:val="001F6BB7"/>
    <w:rsid w:val="001F6C82"/>
    <w:rsid w:val="001F7056"/>
    <w:rsid w:val="00200090"/>
    <w:rsid w:val="002011B4"/>
    <w:rsid w:val="00202DC4"/>
    <w:rsid w:val="00203516"/>
    <w:rsid w:val="00203CCB"/>
    <w:rsid w:val="00203DBA"/>
    <w:rsid w:val="00204841"/>
    <w:rsid w:val="00204A9E"/>
    <w:rsid w:val="00204FF3"/>
    <w:rsid w:val="0020533E"/>
    <w:rsid w:val="00205352"/>
    <w:rsid w:val="002053B9"/>
    <w:rsid w:val="002057F6"/>
    <w:rsid w:val="00205B0A"/>
    <w:rsid w:val="00205ECF"/>
    <w:rsid w:val="00205F74"/>
    <w:rsid w:val="0020614A"/>
    <w:rsid w:val="00206278"/>
    <w:rsid w:val="00206467"/>
    <w:rsid w:val="00206704"/>
    <w:rsid w:val="002069D9"/>
    <w:rsid w:val="00206B9D"/>
    <w:rsid w:val="00206D5D"/>
    <w:rsid w:val="0020781F"/>
    <w:rsid w:val="00207976"/>
    <w:rsid w:val="00207DFB"/>
    <w:rsid w:val="00210084"/>
    <w:rsid w:val="0021043F"/>
    <w:rsid w:val="00211346"/>
    <w:rsid w:val="002115B2"/>
    <w:rsid w:val="00211758"/>
    <w:rsid w:val="00211BD7"/>
    <w:rsid w:val="00211C1C"/>
    <w:rsid w:val="00211D23"/>
    <w:rsid w:val="00211D55"/>
    <w:rsid w:val="00211DBF"/>
    <w:rsid w:val="00212346"/>
    <w:rsid w:val="00212B3A"/>
    <w:rsid w:val="002131A2"/>
    <w:rsid w:val="002136BE"/>
    <w:rsid w:val="0021391B"/>
    <w:rsid w:val="00213B5F"/>
    <w:rsid w:val="00214EAF"/>
    <w:rsid w:val="002158C4"/>
    <w:rsid w:val="00215F32"/>
    <w:rsid w:val="002163E9"/>
    <w:rsid w:val="00217900"/>
    <w:rsid w:val="0022044F"/>
    <w:rsid w:val="002217D6"/>
    <w:rsid w:val="0022275F"/>
    <w:rsid w:val="00222C34"/>
    <w:rsid w:val="00223A68"/>
    <w:rsid w:val="00224CFC"/>
    <w:rsid w:val="00225393"/>
    <w:rsid w:val="00225944"/>
    <w:rsid w:val="00225D67"/>
    <w:rsid w:val="00225F01"/>
    <w:rsid w:val="0022605D"/>
    <w:rsid w:val="00226F8B"/>
    <w:rsid w:val="00231559"/>
    <w:rsid w:val="00231D81"/>
    <w:rsid w:val="002320A6"/>
    <w:rsid w:val="002320C1"/>
    <w:rsid w:val="00232795"/>
    <w:rsid w:val="0023284F"/>
    <w:rsid w:val="0023294C"/>
    <w:rsid w:val="00232CE3"/>
    <w:rsid w:val="00232D4E"/>
    <w:rsid w:val="00233A10"/>
    <w:rsid w:val="00234769"/>
    <w:rsid w:val="002349CC"/>
    <w:rsid w:val="0023554C"/>
    <w:rsid w:val="00236557"/>
    <w:rsid w:val="00237447"/>
    <w:rsid w:val="00240010"/>
    <w:rsid w:val="00240567"/>
    <w:rsid w:val="00240893"/>
    <w:rsid w:val="00240A32"/>
    <w:rsid w:val="00240D1F"/>
    <w:rsid w:val="00241253"/>
    <w:rsid w:val="00241BB4"/>
    <w:rsid w:val="002430D0"/>
    <w:rsid w:val="00243225"/>
    <w:rsid w:val="002432D8"/>
    <w:rsid w:val="00243FE3"/>
    <w:rsid w:val="00244F19"/>
    <w:rsid w:val="00245689"/>
    <w:rsid w:val="00245E16"/>
    <w:rsid w:val="00245E67"/>
    <w:rsid w:val="00245FB2"/>
    <w:rsid w:val="002467E6"/>
    <w:rsid w:val="002472C1"/>
    <w:rsid w:val="002474A4"/>
    <w:rsid w:val="002476C1"/>
    <w:rsid w:val="0024770D"/>
    <w:rsid w:val="00247CC8"/>
    <w:rsid w:val="00250618"/>
    <w:rsid w:val="00250A96"/>
    <w:rsid w:val="00250DAE"/>
    <w:rsid w:val="00250F54"/>
    <w:rsid w:val="00251C80"/>
    <w:rsid w:val="00251CC3"/>
    <w:rsid w:val="00252261"/>
    <w:rsid w:val="0025231A"/>
    <w:rsid w:val="00252528"/>
    <w:rsid w:val="00252A16"/>
    <w:rsid w:val="00252CDF"/>
    <w:rsid w:val="00252F53"/>
    <w:rsid w:val="00253161"/>
    <w:rsid w:val="0025342F"/>
    <w:rsid w:val="0025385D"/>
    <w:rsid w:val="002538E5"/>
    <w:rsid w:val="00254FEB"/>
    <w:rsid w:val="00255196"/>
    <w:rsid w:val="002551E3"/>
    <w:rsid w:val="00255A6C"/>
    <w:rsid w:val="00255EA6"/>
    <w:rsid w:val="00256249"/>
    <w:rsid w:val="00256E2D"/>
    <w:rsid w:val="0025717C"/>
    <w:rsid w:val="0025793E"/>
    <w:rsid w:val="00257DC3"/>
    <w:rsid w:val="00257F8D"/>
    <w:rsid w:val="002600DB"/>
    <w:rsid w:val="002603F8"/>
    <w:rsid w:val="00260BD7"/>
    <w:rsid w:val="00260C29"/>
    <w:rsid w:val="00260CE1"/>
    <w:rsid w:val="00260CF3"/>
    <w:rsid w:val="00261EB2"/>
    <w:rsid w:val="00262048"/>
    <w:rsid w:val="00263E44"/>
    <w:rsid w:val="002641D7"/>
    <w:rsid w:val="0026427F"/>
    <w:rsid w:val="00264B42"/>
    <w:rsid w:val="00264DAB"/>
    <w:rsid w:val="00264E02"/>
    <w:rsid w:val="00264F9D"/>
    <w:rsid w:val="0026521A"/>
    <w:rsid w:val="0026651B"/>
    <w:rsid w:val="00266B8C"/>
    <w:rsid w:val="00266C60"/>
    <w:rsid w:val="00266FBA"/>
    <w:rsid w:val="002672D6"/>
    <w:rsid w:val="002672F5"/>
    <w:rsid w:val="00267DF9"/>
    <w:rsid w:val="00270009"/>
    <w:rsid w:val="002705EE"/>
    <w:rsid w:val="00270FD0"/>
    <w:rsid w:val="00272347"/>
    <w:rsid w:val="00272C28"/>
    <w:rsid w:val="00272F9C"/>
    <w:rsid w:val="00273552"/>
    <w:rsid w:val="00273B66"/>
    <w:rsid w:val="00273EE4"/>
    <w:rsid w:val="002744C1"/>
    <w:rsid w:val="00274535"/>
    <w:rsid w:val="00274812"/>
    <w:rsid w:val="0027484B"/>
    <w:rsid w:val="00275556"/>
    <w:rsid w:val="00276690"/>
    <w:rsid w:val="0027721C"/>
    <w:rsid w:val="0027733F"/>
    <w:rsid w:val="00277D80"/>
    <w:rsid w:val="002800FB"/>
    <w:rsid w:val="002801FF"/>
    <w:rsid w:val="002804FB"/>
    <w:rsid w:val="00280FF0"/>
    <w:rsid w:val="002815D1"/>
    <w:rsid w:val="00281BB9"/>
    <w:rsid w:val="002823E9"/>
    <w:rsid w:val="00282CE2"/>
    <w:rsid w:val="00284025"/>
    <w:rsid w:val="00284100"/>
    <w:rsid w:val="002843F7"/>
    <w:rsid w:val="0028476E"/>
    <w:rsid w:val="002852DB"/>
    <w:rsid w:val="00285895"/>
    <w:rsid w:val="00285AC0"/>
    <w:rsid w:val="00285CE0"/>
    <w:rsid w:val="00285DC3"/>
    <w:rsid w:val="00286A7D"/>
    <w:rsid w:val="00286F77"/>
    <w:rsid w:val="002874C2"/>
    <w:rsid w:val="00287F7F"/>
    <w:rsid w:val="00287FF8"/>
    <w:rsid w:val="00290133"/>
    <w:rsid w:val="002904B0"/>
    <w:rsid w:val="00291B72"/>
    <w:rsid w:val="00292D13"/>
    <w:rsid w:val="002935CE"/>
    <w:rsid w:val="00293CF5"/>
    <w:rsid w:val="002945DF"/>
    <w:rsid w:val="0029475A"/>
    <w:rsid w:val="00294B2C"/>
    <w:rsid w:val="002953BA"/>
    <w:rsid w:val="0029554F"/>
    <w:rsid w:val="0029596C"/>
    <w:rsid w:val="00295C08"/>
    <w:rsid w:val="00295C21"/>
    <w:rsid w:val="0029606D"/>
    <w:rsid w:val="00296339"/>
    <w:rsid w:val="00296A79"/>
    <w:rsid w:val="00296D04"/>
    <w:rsid w:val="00296DFE"/>
    <w:rsid w:val="002979B1"/>
    <w:rsid w:val="00297F98"/>
    <w:rsid w:val="002A10FF"/>
    <w:rsid w:val="002A143B"/>
    <w:rsid w:val="002A1440"/>
    <w:rsid w:val="002A1894"/>
    <w:rsid w:val="002A1AFF"/>
    <w:rsid w:val="002A298B"/>
    <w:rsid w:val="002A3AB9"/>
    <w:rsid w:val="002A3C65"/>
    <w:rsid w:val="002A457F"/>
    <w:rsid w:val="002A4AD2"/>
    <w:rsid w:val="002A4D2B"/>
    <w:rsid w:val="002A5107"/>
    <w:rsid w:val="002A522C"/>
    <w:rsid w:val="002A547F"/>
    <w:rsid w:val="002A6473"/>
    <w:rsid w:val="002A74BA"/>
    <w:rsid w:val="002A7814"/>
    <w:rsid w:val="002A7FB1"/>
    <w:rsid w:val="002B0258"/>
    <w:rsid w:val="002B0480"/>
    <w:rsid w:val="002B0AA8"/>
    <w:rsid w:val="002B0B22"/>
    <w:rsid w:val="002B0BE5"/>
    <w:rsid w:val="002B1320"/>
    <w:rsid w:val="002B3873"/>
    <w:rsid w:val="002B3D3E"/>
    <w:rsid w:val="002B540D"/>
    <w:rsid w:val="002B56D2"/>
    <w:rsid w:val="002B5F36"/>
    <w:rsid w:val="002B62AB"/>
    <w:rsid w:val="002B63D6"/>
    <w:rsid w:val="002B6A2C"/>
    <w:rsid w:val="002B6C44"/>
    <w:rsid w:val="002B6EB8"/>
    <w:rsid w:val="002B7197"/>
    <w:rsid w:val="002B724C"/>
    <w:rsid w:val="002B7BB4"/>
    <w:rsid w:val="002B7C45"/>
    <w:rsid w:val="002C01A0"/>
    <w:rsid w:val="002C01B8"/>
    <w:rsid w:val="002C0C23"/>
    <w:rsid w:val="002C140A"/>
    <w:rsid w:val="002C2706"/>
    <w:rsid w:val="002C2976"/>
    <w:rsid w:val="002C2CAE"/>
    <w:rsid w:val="002C3D85"/>
    <w:rsid w:val="002C40B5"/>
    <w:rsid w:val="002C4939"/>
    <w:rsid w:val="002C56E2"/>
    <w:rsid w:val="002C574E"/>
    <w:rsid w:val="002C58F4"/>
    <w:rsid w:val="002C5B8A"/>
    <w:rsid w:val="002C5E82"/>
    <w:rsid w:val="002C627F"/>
    <w:rsid w:val="002C652C"/>
    <w:rsid w:val="002C6A1C"/>
    <w:rsid w:val="002C6DAF"/>
    <w:rsid w:val="002C6F7C"/>
    <w:rsid w:val="002C711B"/>
    <w:rsid w:val="002C7555"/>
    <w:rsid w:val="002C7599"/>
    <w:rsid w:val="002C7784"/>
    <w:rsid w:val="002C7EA0"/>
    <w:rsid w:val="002C7FB1"/>
    <w:rsid w:val="002D0FDC"/>
    <w:rsid w:val="002D18D3"/>
    <w:rsid w:val="002D1A53"/>
    <w:rsid w:val="002D3E94"/>
    <w:rsid w:val="002D4E46"/>
    <w:rsid w:val="002D5EA7"/>
    <w:rsid w:val="002D5F5D"/>
    <w:rsid w:val="002D6A5A"/>
    <w:rsid w:val="002D6EA6"/>
    <w:rsid w:val="002D73AD"/>
    <w:rsid w:val="002D780E"/>
    <w:rsid w:val="002E00CA"/>
    <w:rsid w:val="002E1CDE"/>
    <w:rsid w:val="002E284C"/>
    <w:rsid w:val="002E2902"/>
    <w:rsid w:val="002E29DC"/>
    <w:rsid w:val="002E2F7C"/>
    <w:rsid w:val="002E3A65"/>
    <w:rsid w:val="002E4606"/>
    <w:rsid w:val="002E4838"/>
    <w:rsid w:val="002E48AB"/>
    <w:rsid w:val="002E5716"/>
    <w:rsid w:val="002E5985"/>
    <w:rsid w:val="002E6221"/>
    <w:rsid w:val="002E6F88"/>
    <w:rsid w:val="002E727F"/>
    <w:rsid w:val="002F0808"/>
    <w:rsid w:val="002F0B5F"/>
    <w:rsid w:val="002F0D1D"/>
    <w:rsid w:val="002F0D64"/>
    <w:rsid w:val="002F1449"/>
    <w:rsid w:val="002F167D"/>
    <w:rsid w:val="002F192F"/>
    <w:rsid w:val="002F1CF8"/>
    <w:rsid w:val="002F2388"/>
    <w:rsid w:val="002F2C3F"/>
    <w:rsid w:val="002F2E70"/>
    <w:rsid w:val="002F3618"/>
    <w:rsid w:val="002F3637"/>
    <w:rsid w:val="002F4807"/>
    <w:rsid w:val="002F5C1D"/>
    <w:rsid w:val="002F5CF8"/>
    <w:rsid w:val="002F6022"/>
    <w:rsid w:val="002F60E6"/>
    <w:rsid w:val="002F6B76"/>
    <w:rsid w:val="002F6F18"/>
    <w:rsid w:val="002F709B"/>
    <w:rsid w:val="002F7104"/>
    <w:rsid w:val="002F7116"/>
    <w:rsid w:val="00301662"/>
    <w:rsid w:val="00301A86"/>
    <w:rsid w:val="003029C4"/>
    <w:rsid w:val="00302B7C"/>
    <w:rsid w:val="003032E8"/>
    <w:rsid w:val="003035F5"/>
    <w:rsid w:val="0030378D"/>
    <w:rsid w:val="00303D43"/>
    <w:rsid w:val="0030471F"/>
    <w:rsid w:val="00304DBB"/>
    <w:rsid w:val="00305BE5"/>
    <w:rsid w:val="003064EC"/>
    <w:rsid w:val="0030660D"/>
    <w:rsid w:val="003071E5"/>
    <w:rsid w:val="00307214"/>
    <w:rsid w:val="00307382"/>
    <w:rsid w:val="003073A9"/>
    <w:rsid w:val="00307BE8"/>
    <w:rsid w:val="003102FA"/>
    <w:rsid w:val="00310857"/>
    <w:rsid w:val="00311068"/>
    <w:rsid w:val="00311BFB"/>
    <w:rsid w:val="00311D3A"/>
    <w:rsid w:val="00311F5E"/>
    <w:rsid w:val="0031203F"/>
    <w:rsid w:val="003128E4"/>
    <w:rsid w:val="00313370"/>
    <w:rsid w:val="003136A1"/>
    <w:rsid w:val="00314CB1"/>
    <w:rsid w:val="00314F29"/>
    <w:rsid w:val="003158B2"/>
    <w:rsid w:val="00315DA2"/>
    <w:rsid w:val="00317850"/>
    <w:rsid w:val="00317D58"/>
    <w:rsid w:val="00317DBA"/>
    <w:rsid w:val="003200E5"/>
    <w:rsid w:val="00320DD1"/>
    <w:rsid w:val="00321AB5"/>
    <w:rsid w:val="00321F50"/>
    <w:rsid w:val="00322460"/>
    <w:rsid w:val="003229AC"/>
    <w:rsid w:val="00322AFF"/>
    <w:rsid w:val="003233A6"/>
    <w:rsid w:val="00323458"/>
    <w:rsid w:val="00323999"/>
    <w:rsid w:val="00323B13"/>
    <w:rsid w:val="00324765"/>
    <w:rsid w:val="00325248"/>
    <w:rsid w:val="003255D6"/>
    <w:rsid w:val="00325A49"/>
    <w:rsid w:val="00326739"/>
    <w:rsid w:val="003269E0"/>
    <w:rsid w:val="00327235"/>
    <w:rsid w:val="00327977"/>
    <w:rsid w:val="0032798F"/>
    <w:rsid w:val="0033011C"/>
    <w:rsid w:val="003327DE"/>
    <w:rsid w:val="00333898"/>
    <w:rsid w:val="00333A7E"/>
    <w:rsid w:val="00333BEA"/>
    <w:rsid w:val="00333D43"/>
    <w:rsid w:val="00334ACC"/>
    <w:rsid w:val="00334B6F"/>
    <w:rsid w:val="00335E03"/>
    <w:rsid w:val="00336145"/>
    <w:rsid w:val="003365AB"/>
    <w:rsid w:val="003366B1"/>
    <w:rsid w:val="00336927"/>
    <w:rsid w:val="00337553"/>
    <w:rsid w:val="00337904"/>
    <w:rsid w:val="00337EBC"/>
    <w:rsid w:val="003400D4"/>
    <w:rsid w:val="0034077B"/>
    <w:rsid w:val="00340BB2"/>
    <w:rsid w:val="00340F24"/>
    <w:rsid w:val="00340F61"/>
    <w:rsid w:val="0034232A"/>
    <w:rsid w:val="003434E9"/>
    <w:rsid w:val="003437B4"/>
    <w:rsid w:val="0034414A"/>
    <w:rsid w:val="0034454E"/>
    <w:rsid w:val="00344986"/>
    <w:rsid w:val="003457D4"/>
    <w:rsid w:val="00346A23"/>
    <w:rsid w:val="0034782B"/>
    <w:rsid w:val="00350499"/>
    <w:rsid w:val="003512DB"/>
    <w:rsid w:val="00351B80"/>
    <w:rsid w:val="003524D4"/>
    <w:rsid w:val="0035281E"/>
    <w:rsid w:val="003539DE"/>
    <w:rsid w:val="003543AB"/>
    <w:rsid w:val="003548DA"/>
    <w:rsid w:val="00354A3E"/>
    <w:rsid w:val="00355077"/>
    <w:rsid w:val="00355392"/>
    <w:rsid w:val="003555C1"/>
    <w:rsid w:val="00355B19"/>
    <w:rsid w:val="00355BA1"/>
    <w:rsid w:val="00355C63"/>
    <w:rsid w:val="00355DB1"/>
    <w:rsid w:val="00355FBF"/>
    <w:rsid w:val="00356097"/>
    <w:rsid w:val="00356209"/>
    <w:rsid w:val="00356AAB"/>
    <w:rsid w:val="00356BA4"/>
    <w:rsid w:val="003574D2"/>
    <w:rsid w:val="00357B67"/>
    <w:rsid w:val="003604C5"/>
    <w:rsid w:val="00360686"/>
    <w:rsid w:val="00361722"/>
    <w:rsid w:val="00363699"/>
    <w:rsid w:val="003638AB"/>
    <w:rsid w:val="00363E1F"/>
    <w:rsid w:val="00363E5A"/>
    <w:rsid w:val="0036473A"/>
    <w:rsid w:val="003647A4"/>
    <w:rsid w:val="00365379"/>
    <w:rsid w:val="0036576C"/>
    <w:rsid w:val="00366271"/>
    <w:rsid w:val="003665CA"/>
    <w:rsid w:val="00366D96"/>
    <w:rsid w:val="00367063"/>
    <w:rsid w:val="00367481"/>
    <w:rsid w:val="00367ABE"/>
    <w:rsid w:val="003705E0"/>
    <w:rsid w:val="00371084"/>
    <w:rsid w:val="003718AB"/>
    <w:rsid w:val="00371AA4"/>
    <w:rsid w:val="0037295D"/>
    <w:rsid w:val="003735BC"/>
    <w:rsid w:val="00373E2C"/>
    <w:rsid w:val="003742AE"/>
    <w:rsid w:val="00374E6B"/>
    <w:rsid w:val="00374FF8"/>
    <w:rsid w:val="00375960"/>
    <w:rsid w:val="00375A09"/>
    <w:rsid w:val="00375B16"/>
    <w:rsid w:val="00375EF8"/>
    <w:rsid w:val="003763AF"/>
    <w:rsid w:val="003768E9"/>
    <w:rsid w:val="00376C10"/>
    <w:rsid w:val="00376D55"/>
    <w:rsid w:val="0037728F"/>
    <w:rsid w:val="00380974"/>
    <w:rsid w:val="00380B7E"/>
    <w:rsid w:val="00381BF2"/>
    <w:rsid w:val="00381CD4"/>
    <w:rsid w:val="00381CE7"/>
    <w:rsid w:val="00382131"/>
    <w:rsid w:val="00383181"/>
    <w:rsid w:val="00383272"/>
    <w:rsid w:val="00383444"/>
    <w:rsid w:val="003834F9"/>
    <w:rsid w:val="00383595"/>
    <w:rsid w:val="0038371F"/>
    <w:rsid w:val="00383B73"/>
    <w:rsid w:val="00383BCC"/>
    <w:rsid w:val="00384652"/>
    <w:rsid w:val="003847D5"/>
    <w:rsid w:val="003849AE"/>
    <w:rsid w:val="00384A73"/>
    <w:rsid w:val="00384A93"/>
    <w:rsid w:val="00385078"/>
    <w:rsid w:val="003852D1"/>
    <w:rsid w:val="00385B49"/>
    <w:rsid w:val="003861CA"/>
    <w:rsid w:val="00386691"/>
    <w:rsid w:val="003867E8"/>
    <w:rsid w:val="00386E48"/>
    <w:rsid w:val="0038713F"/>
    <w:rsid w:val="003874B1"/>
    <w:rsid w:val="003900B9"/>
    <w:rsid w:val="00390332"/>
    <w:rsid w:val="00390540"/>
    <w:rsid w:val="00391094"/>
    <w:rsid w:val="0039163D"/>
    <w:rsid w:val="00392415"/>
    <w:rsid w:val="00392831"/>
    <w:rsid w:val="00392AEA"/>
    <w:rsid w:val="00393475"/>
    <w:rsid w:val="00393529"/>
    <w:rsid w:val="0039397E"/>
    <w:rsid w:val="00394AD5"/>
    <w:rsid w:val="003956D8"/>
    <w:rsid w:val="00396A6D"/>
    <w:rsid w:val="00396A84"/>
    <w:rsid w:val="00397101"/>
    <w:rsid w:val="003972ED"/>
    <w:rsid w:val="0039758F"/>
    <w:rsid w:val="0039765E"/>
    <w:rsid w:val="00397A81"/>
    <w:rsid w:val="00397DD6"/>
    <w:rsid w:val="003A051D"/>
    <w:rsid w:val="003A0B48"/>
    <w:rsid w:val="003A0DE6"/>
    <w:rsid w:val="003A1050"/>
    <w:rsid w:val="003A109A"/>
    <w:rsid w:val="003A1524"/>
    <w:rsid w:val="003A1BE1"/>
    <w:rsid w:val="003A30BA"/>
    <w:rsid w:val="003A33EC"/>
    <w:rsid w:val="003A36F0"/>
    <w:rsid w:val="003A3708"/>
    <w:rsid w:val="003A4142"/>
    <w:rsid w:val="003A4354"/>
    <w:rsid w:val="003A454D"/>
    <w:rsid w:val="003A4BDD"/>
    <w:rsid w:val="003A4EF2"/>
    <w:rsid w:val="003A5F41"/>
    <w:rsid w:val="003A72D3"/>
    <w:rsid w:val="003A781D"/>
    <w:rsid w:val="003A7A8B"/>
    <w:rsid w:val="003A7CEB"/>
    <w:rsid w:val="003B07C3"/>
    <w:rsid w:val="003B0A92"/>
    <w:rsid w:val="003B0D83"/>
    <w:rsid w:val="003B13D4"/>
    <w:rsid w:val="003B2366"/>
    <w:rsid w:val="003B241F"/>
    <w:rsid w:val="003B3D18"/>
    <w:rsid w:val="003B4921"/>
    <w:rsid w:val="003B5ABF"/>
    <w:rsid w:val="003B6425"/>
    <w:rsid w:val="003B67A9"/>
    <w:rsid w:val="003B74F3"/>
    <w:rsid w:val="003B7924"/>
    <w:rsid w:val="003B79A9"/>
    <w:rsid w:val="003C0306"/>
    <w:rsid w:val="003C0681"/>
    <w:rsid w:val="003C0745"/>
    <w:rsid w:val="003C1B9C"/>
    <w:rsid w:val="003C1FFF"/>
    <w:rsid w:val="003C21B6"/>
    <w:rsid w:val="003C2F80"/>
    <w:rsid w:val="003C3A22"/>
    <w:rsid w:val="003C4DDD"/>
    <w:rsid w:val="003C53FE"/>
    <w:rsid w:val="003C557D"/>
    <w:rsid w:val="003C5F87"/>
    <w:rsid w:val="003C625F"/>
    <w:rsid w:val="003C682E"/>
    <w:rsid w:val="003C70BB"/>
    <w:rsid w:val="003C787A"/>
    <w:rsid w:val="003D0175"/>
    <w:rsid w:val="003D026D"/>
    <w:rsid w:val="003D0AE4"/>
    <w:rsid w:val="003D0C07"/>
    <w:rsid w:val="003D1407"/>
    <w:rsid w:val="003D1DC6"/>
    <w:rsid w:val="003D251D"/>
    <w:rsid w:val="003D26ED"/>
    <w:rsid w:val="003D2A10"/>
    <w:rsid w:val="003D2A9E"/>
    <w:rsid w:val="003D2C44"/>
    <w:rsid w:val="003D2EEC"/>
    <w:rsid w:val="003D2F6D"/>
    <w:rsid w:val="003D37FB"/>
    <w:rsid w:val="003D39CE"/>
    <w:rsid w:val="003D410C"/>
    <w:rsid w:val="003D4144"/>
    <w:rsid w:val="003D42E6"/>
    <w:rsid w:val="003D43F3"/>
    <w:rsid w:val="003D484B"/>
    <w:rsid w:val="003D48B1"/>
    <w:rsid w:val="003D4DEC"/>
    <w:rsid w:val="003D5E96"/>
    <w:rsid w:val="003D643F"/>
    <w:rsid w:val="003D665B"/>
    <w:rsid w:val="003D74DF"/>
    <w:rsid w:val="003D7633"/>
    <w:rsid w:val="003E0A2E"/>
    <w:rsid w:val="003E1914"/>
    <w:rsid w:val="003E2677"/>
    <w:rsid w:val="003E2B3D"/>
    <w:rsid w:val="003E3185"/>
    <w:rsid w:val="003E3B43"/>
    <w:rsid w:val="003E3D27"/>
    <w:rsid w:val="003E415B"/>
    <w:rsid w:val="003E4F29"/>
    <w:rsid w:val="003E5243"/>
    <w:rsid w:val="003E56AE"/>
    <w:rsid w:val="003E6062"/>
    <w:rsid w:val="003E74B8"/>
    <w:rsid w:val="003E7F94"/>
    <w:rsid w:val="003F00DF"/>
    <w:rsid w:val="003F0458"/>
    <w:rsid w:val="003F0906"/>
    <w:rsid w:val="003F0C83"/>
    <w:rsid w:val="003F1CEC"/>
    <w:rsid w:val="003F2414"/>
    <w:rsid w:val="003F2580"/>
    <w:rsid w:val="003F25C9"/>
    <w:rsid w:val="003F38F5"/>
    <w:rsid w:val="003F3B4A"/>
    <w:rsid w:val="003F4F80"/>
    <w:rsid w:val="003F5566"/>
    <w:rsid w:val="003F65B7"/>
    <w:rsid w:val="003F7BDD"/>
    <w:rsid w:val="003F7E79"/>
    <w:rsid w:val="003F7E8F"/>
    <w:rsid w:val="00400400"/>
    <w:rsid w:val="004010C3"/>
    <w:rsid w:val="004012C6"/>
    <w:rsid w:val="00401EC8"/>
    <w:rsid w:val="00402060"/>
    <w:rsid w:val="00402C00"/>
    <w:rsid w:val="004034AF"/>
    <w:rsid w:val="00403675"/>
    <w:rsid w:val="00404936"/>
    <w:rsid w:val="00404A1F"/>
    <w:rsid w:val="004053A6"/>
    <w:rsid w:val="00405E95"/>
    <w:rsid w:val="004067EA"/>
    <w:rsid w:val="0040746E"/>
    <w:rsid w:val="00410244"/>
    <w:rsid w:val="0041082C"/>
    <w:rsid w:val="004110D2"/>
    <w:rsid w:val="00411392"/>
    <w:rsid w:val="00411846"/>
    <w:rsid w:val="00411868"/>
    <w:rsid w:val="0041201D"/>
    <w:rsid w:val="0041235A"/>
    <w:rsid w:val="004126F4"/>
    <w:rsid w:val="004128F6"/>
    <w:rsid w:val="004129EC"/>
    <w:rsid w:val="00412D0A"/>
    <w:rsid w:val="00412DBB"/>
    <w:rsid w:val="00413BBB"/>
    <w:rsid w:val="0041424C"/>
    <w:rsid w:val="004151DA"/>
    <w:rsid w:val="004155C7"/>
    <w:rsid w:val="004158F2"/>
    <w:rsid w:val="0041593D"/>
    <w:rsid w:val="004162FC"/>
    <w:rsid w:val="0041630D"/>
    <w:rsid w:val="004166E0"/>
    <w:rsid w:val="00416952"/>
    <w:rsid w:val="00417831"/>
    <w:rsid w:val="00417C16"/>
    <w:rsid w:val="004200D5"/>
    <w:rsid w:val="004225A9"/>
    <w:rsid w:val="0042298E"/>
    <w:rsid w:val="00422EFD"/>
    <w:rsid w:val="0042345A"/>
    <w:rsid w:val="004268EB"/>
    <w:rsid w:val="00426D67"/>
    <w:rsid w:val="00427EE4"/>
    <w:rsid w:val="0043106B"/>
    <w:rsid w:val="00431132"/>
    <w:rsid w:val="00431BC2"/>
    <w:rsid w:val="004327E4"/>
    <w:rsid w:val="00432C4B"/>
    <w:rsid w:val="00432C76"/>
    <w:rsid w:val="0043383A"/>
    <w:rsid w:val="004340D6"/>
    <w:rsid w:val="004342E3"/>
    <w:rsid w:val="004344C9"/>
    <w:rsid w:val="004348CA"/>
    <w:rsid w:val="0043496B"/>
    <w:rsid w:val="00435A4D"/>
    <w:rsid w:val="00436328"/>
    <w:rsid w:val="00437B25"/>
    <w:rsid w:val="004406D1"/>
    <w:rsid w:val="00441039"/>
    <w:rsid w:val="004421FB"/>
    <w:rsid w:val="004428A3"/>
    <w:rsid w:val="004428F3"/>
    <w:rsid w:val="00442A6D"/>
    <w:rsid w:val="00443C35"/>
    <w:rsid w:val="00443C8D"/>
    <w:rsid w:val="00443DE0"/>
    <w:rsid w:val="0044545A"/>
    <w:rsid w:val="00445E0B"/>
    <w:rsid w:val="00446F74"/>
    <w:rsid w:val="004479B4"/>
    <w:rsid w:val="00450313"/>
    <w:rsid w:val="0045169D"/>
    <w:rsid w:val="0045275A"/>
    <w:rsid w:val="00452B0C"/>
    <w:rsid w:val="00453050"/>
    <w:rsid w:val="0045329E"/>
    <w:rsid w:val="004532CD"/>
    <w:rsid w:val="00453783"/>
    <w:rsid w:val="004542BC"/>
    <w:rsid w:val="00454646"/>
    <w:rsid w:val="00454CD8"/>
    <w:rsid w:val="00455E90"/>
    <w:rsid w:val="004560A7"/>
    <w:rsid w:val="004560BC"/>
    <w:rsid w:val="004560D7"/>
    <w:rsid w:val="004562BB"/>
    <w:rsid w:val="00456A65"/>
    <w:rsid w:val="00456AEE"/>
    <w:rsid w:val="00456C79"/>
    <w:rsid w:val="00456FEC"/>
    <w:rsid w:val="00457C19"/>
    <w:rsid w:val="004608A7"/>
    <w:rsid w:val="00460922"/>
    <w:rsid w:val="004615CE"/>
    <w:rsid w:val="00461A5C"/>
    <w:rsid w:val="0046271D"/>
    <w:rsid w:val="00462F31"/>
    <w:rsid w:val="004633E1"/>
    <w:rsid w:val="0046369C"/>
    <w:rsid w:val="004638EE"/>
    <w:rsid w:val="00463A50"/>
    <w:rsid w:val="0046407C"/>
    <w:rsid w:val="00464A5D"/>
    <w:rsid w:val="00464DF5"/>
    <w:rsid w:val="004659B6"/>
    <w:rsid w:val="00465B42"/>
    <w:rsid w:val="00465CB1"/>
    <w:rsid w:val="004661C4"/>
    <w:rsid w:val="0046624D"/>
    <w:rsid w:val="004662C1"/>
    <w:rsid w:val="00466774"/>
    <w:rsid w:val="00466B9E"/>
    <w:rsid w:val="00466D4A"/>
    <w:rsid w:val="0046701A"/>
    <w:rsid w:val="00467650"/>
    <w:rsid w:val="00467913"/>
    <w:rsid w:val="00467D28"/>
    <w:rsid w:val="00467E11"/>
    <w:rsid w:val="0047083D"/>
    <w:rsid w:val="00470848"/>
    <w:rsid w:val="00470F59"/>
    <w:rsid w:val="00471B02"/>
    <w:rsid w:val="0047208F"/>
    <w:rsid w:val="00472753"/>
    <w:rsid w:val="004727C6"/>
    <w:rsid w:val="004734E9"/>
    <w:rsid w:val="0047385C"/>
    <w:rsid w:val="00474B7B"/>
    <w:rsid w:val="00475219"/>
    <w:rsid w:val="004752A1"/>
    <w:rsid w:val="00475A80"/>
    <w:rsid w:val="00475B3D"/>
    <w:rsid w:val="00475CA7"/>
    <w:rsid w:val="00476485"/>
    <w:rsid w:val="004765A6"/>
    <w:rsid w:val="004765C4"/>
    <w:rsid w:val="0047688C"/>
    <w:rsid w:val="00476C3D"/>
    <w:rsid w:val="00476D30"/>
    <w:rsid w:val="0047788D"/>
    <w:rsid w:val="00480085"/>
    <w:rsid w:val="00480320"/>
    <w:rsid w:val="00480706"/>
    <w:rsid w:val="00480792"/>
    <w:rsid w:val="00480A31"/>
    <w:rsid w:val="00481336"/>
    <w:rsid w:val="004817E0"/>
    <w:rsid w:val="0048193D"/>
    <w:rsid w:val="004819B9"/>
    <w:rsid w:val="0048235A"/>
    <w:rsid w:val="004830F1"/>
    <w:rsid w:val="0048348F"/>
    <w:rsid w:val="00483DEF"/>
    <w:rsid w:val="00483FF2"/>
    <w:rsid w:val="00484E9B"/>
    <w:rsid w:val="0048520E"/>
    <w:rsid w:val="00486F38"/>
    <w:rsid w:val="004874F7"/>
    <w:rsid w:val="004876E2"/>
    <w:rsid w:val="00491108"/>
    <w:rsid w:val="00491792"/>
    <w:rsid w:val="00491C3F"/>
    <w:rsid w:val="00492281"/>
    <w:rsid w:val="004925F1"/>
    <w:rsid w:val="004926DA"/>
    <w:rsid w:val="00492CE2"/>
    <w:rsid w:val="00492D4E"/>
    <w:rsid w:val="0049300A"/>
    <w:rsid w:val="00493557"/>
    <w:rsid w:val="00493E54"/>
    <w:rsid w:val="004941A2"/>
    <w:rsid w:val="004953BD"/>
    <w:rsid w:val="0049557B"/>
    <w:rsid w:val="00496C30"/>
    <w:rsid w:val="00496EF2"/>
    <w:rsid w:val="00497119"/>
    <w:rsid w:val="004A0503"/>
    <w:rsid w:val="004A075F"/>
    <w:rsid w:val="004A07C2"/>
    <w:rsid w:val="004A0A2C"/>
    <w:rsid w:val="004A0B09"/>
    <w:rsid w:val="004A13D9"/>
    <w:rsid w:val="004A145E"/>
    <w:rsid w:val="004A14E7"/>
    <w:rsid w:val="004A209F"/>
    <w:rsid w:val="004A2235"/>
    <w:rsid w:val="004A24E6"/>
    <w:rsid w:val="004A3312"/>
    <w:rsid w:val="004A3A24"/>
    <w:rsid w:val="004A3BD1"/>
    <w:rsid w:val="004A3CEB"/>
    <w:rsid w:val="004A42D5"/>
    <w:rsid w:val="004A4773"/>
    <w:rsid w:val="004A524E"/>
    <w:rsid w:val="004A55D3"/>
    <w:rsid w:val="004A571D"/>
    <w:rsid w:val="004A5B02"/>
    <w:rsid w:val="004A6091"/>
    <w:rsid w:val="004A67AB"/>
    <w:rsid w:val="004A6B07"/>
    <w:rsid w:val="004A7755"/>
    <w:rsid w:val="004A79D1"/>
    <w:rsid w:val="004B0161"/>
    <w:rsid w:val="004B0CA1"/>
    <w:rsid w:val="004B0F1F"/>
    <w:rsid w:val="004B1896"/>
    <w:rsid w:val="004B1D57"/>
    <w:rsid w:val="004B1DE8"/>
    <w:rsid w:val="004B205D"/>
    <w:rsid w:val="004B2488"/>
    <w:rsid w:val="004B334A"/>
    <w:rsid w:val="004B3498"/>
    <w:rsid w:val="004B3589"/>
    <w:rsid w:val="004B380B"/>
    <w:rsid w:val="004B3A41"/>
    <w:rsid w:val="004B3AC1"/>
    <w:rsid w:val="004B473F"/>
    <w:rsid w:val="004B4D54"/>
    <w:rsid w:val="004B56A2"/>
    <w:rsid w:val="004B572D"/>
    <w:rsid w:val="004B574C"/>
    <w:rsid w:val="004B5DE4"/>
    <w:rsid w:val="004B5ED3"/>
    <w:rsid w:val="004B607E"/>
    <w:rsid w:val="004B64D6"/>
    <w:rsid w:val="004B67D8"/>
    <w:rsid w:val="004B6A01"/>
    <w:rsid w:val="004B7445"/>
    <w:rsid w:val="004B7768"/>
    <w:rsid w:val="004B7FAB"/>
    <w:rsid w:val="004C0225"/>
    <w:rsid w:val="004C0347"/>
    <w:rsid w:val="004C06B8"/>
    <w:rsid w:val="004C1457"/>
    <w:rsid w:val="004C1E32"/>
    <w:rsid w:val="004C268A"/>
    <w:rsid w:val="004C2FD0"/>
    <w:rsid w:val="004C33BE"/>
    <w:rsid w:val="004C39D1"/>
    <w:rsid w:val="004C3D89"/>
    <w:rsid w:val="004C40E5"/>
    <w:rsid w:val="004C461A"/>
    <w:rsid w:val="004C5000"/>
    <w:rsid w:val="004C53B3"/>
    <w:rsid w:val="004C5532"/>
    <w:rsid w:val="004C5BC1"/>
    <w:rsid w:val="004C64F2"/>
    <w:rsid w:val="004C6FB0"/>
    <w:rsid w:val="004C72B7"/>
    <w:rsid w:val="004D148F"/>
    <w:rsid w:val="004D1A37"/>
    <w:rsid w:val="004D46B2"/>
    <w:rsid w:val="004D49D5"/>
    <w:rsid w:val="004D4AC2"/>
    <w:rsid w:val="004D4DE8"/>
    <w:rsid w:val="004D4ED2"/>
    <w:rsid w:val="004D54C5"/>
    <w:rsid w:val="004D5640"/>
    <w:rsid w:val="004D5E48"/>
    <w:rsid w:val="004D65F7"/>
    <w:rsid w:val="004D7914"/>
    <w:rsid w:val="004D79AE"/>
    <w:rsid w:val="004E0715"/>
    <w:rsid w:val="004E080C"/>
    <w:rsid w:val="004E083D"/>
    <w:rsid w:val="004E0AB7"/>
    <w:rsid w:val="004E0D58"/>
    <w:rsid w:val="004E0E1A"/>
    <w:rsid w:val="004E1224"/>
    <w:rsid w:val="004E13D1"/>
    <w:rsid w:val="004E16C9"/>
    <w:rsid w:val="004E18BD"/>
    <w:rsid w:val="004E1944"/>
    <w:rsid w:val="004E266D"/>
    <w:rsid w:val="004E2880"/>
    <w:rsid w:val="004E3B68"/>
    <w:rsid w:val="004E5312"/>
    <w:rsid w:val="004E5A6F"/>
    <w:rsid w:val="004E5F85"/>
    <w:rsid w:val="004E6407"/>
    <w:rsid w:val="004E657F"/>
    <w:rsid w:val="004E72A1"/>
    <w:rsid w:val="004E75ED"/>
    <w:rsid w:val="004E7714"/>
    <w:rsid w:val="004E7AFC"/>
    <w:rsid w:val="004E7D95"/>
    <w:rsid w:val="004F0659"/>
    <w:rsid w:val="004F0D1D"/>
    <w:rsid w:val="004F12FC"/>
    <w:rsid w:val="004F150C"/>
    <w:rsid w:val="004F1523"/>
    <w:rsid w:val="004F1A9D"/>
    <w:rsid w:val="004F1BFB"/>
    <w:rsid w:val="004F1C90"/>
    <w:rsid w:val="004F1EBB"/>
    <w:rsid w:val="004F2635"/>
    <w:rsid w:val="004F289E"/>
    <w:rsid w:val="004F2BB1"/>
    <w:rsid w:val="004F3907"/>
    <w:rsid w:val="004F3FDA"/>
    <w:rsid w:val="004F4492"/>
    <w:rsid w:val="004F4E44"/>
    <w:rsid w:val="004F5336"/>
    <w:rsid w:val="004F558B"/>
    <w:rsid w:val="004F6B47"/>
    <w:rsid w:val="004F6FB6"/>
    <w:rsid w:val="004F7358"/>
    <w:rsid w:val="00500B92"/>
    <w:rsid w:val="00501860"/>
    <w:rsid w:val="00502322"/>
    <w:rsid w:val="00502377"/>
    <w:rsid w:val="00502877"/>
    <w:rsid w:val="00502C1B"/>
    <w:rsid w:val="005031BE"/>
    <w:rsid w:val="0050334D"/>
    <w:rsid w:val="00504268"/>
    <w:rsid w:val="005049C8"/>
    <w:rsid w:val="00504D7B"/>
    <w:rsid w:val="00505024"/>
    <w:rsid w:val="00505ABD"/>
    <w:rsid w:val="005062BC"/>
    <w:rsid w:val="005063E7"/>
    <w:rsid w:val="0050651E"/>
    <w:rsid w:val="00507977"/>
    <w:rsid w:val="00507A82"/>
    <w:rsid w:val="00507AD8"/>
    <w:rsid w:val="00507E1D"/>
    <w:rsid w:val="005101F7"/>
    <w:rsid w:val="005104BC"/>
    <w:rsid w:val="005110CB"/>
    <w:rsid w:val="0051126B"/>
    <w:rsid w:val="0051138F"/>
    <w:rsid w:val="00511A06"/>
    <w:rsid w:val="00511B1D"/>
    <w:rsid w:val="00511B70"/>
    <w:rsid w:val="00511BF8"/>
    <w:rsid w:val="005121F9"/>
    <w:rsid w:val="00512691"/>
    <w:rsid w:val="00513586"/>
    <w:rsid w:val="00513AB6"/>
    <w:rsid w:val="00514741"/>
    <w:rsid w:val="00514A30"/>
    <w:rsid w:val="005151AB"/>
    <w:rsid w:val="00515383"/>
    <w:rsid w:val="00515C53"/>
    <w:rsid w:val="00516B7B"/>
    <w:rsid w:val="00516CA4"/>
    <w:rsid w:val="00517760"/>
    <w:rsid w:val="00517977"/>
    <w:rsid w:val="00517C8F"/>
    <w:rsid w:val="00517D6F"/>
    <w:rsid w:val="00517DCF"/>
    <w:rsid w:val="00520031"/>
    <w:rsid w:val="00520320"/>
    <w:rsid w:val="00521173"/>
    <w:rsid w:val="0052183A"/>
    <w:rsid w:val="00521EE8"/>
    <w:rsid w:val="00522DCA"/>
    <w:rsid w:val="00523662"/>
    <w:rsid w:val="005241D8"/>
    <w:rsid w:val="005248F8"/>
    <w:rsid w:val="005253AC"/>
    <w:rsid w:val="00525640"/>
    <w:rsid w:val="00525A51"/>
    <w:rsid w:val="00526EF6"/>
    <w:rsid w:val="00527045"/>
    <w:rsid w:val="00527290"/>
    <w:rsid w:val="00527886"/>
    <w:rsid w:val="005278AF"/>
    <w:rsid w:val="00527AF0"/>
    <w:rsid w:val="00527B4F"/>
    <w:rsid w:val="00527C18"/>
    <w:rsid w:val="0053057E"/>
    <w:rsid w:val="00530C60"/>
    <w:rsid w:val="005318D6"/>
    <w:rsid w:val="00531B0D"/>
    <w:rsid w:val="00531D79"/>
    <w:rsid w:val="00532233"/>
    <w:rsid w:val="00533570"/>
    <w:rsid w:val="00533C2F"/>
    <w:rsid w:val="005341DE"/>
    <w:rsid w:val="00534F68"/>
    <w:rsid w:val="00536C76"/>
    <w:rsid w:val="00536D28"/>
    <w:rsid w:val="00537029"/>
    <w:rsid w:val="00537499"/>
    <w:rsid w:val="00537B0C"/>
    <w:rsid w:val="00537C3F"/>
    <w:rsid w:val="00537C78"/>
    <w:rsid w:val="00540396"/>
    <w:rsid w:val="005405B6"/>
    <w:rsid w:val="00540992"/>
    <w:rsid w:val="00540A49"/>
    <w:rsid w:val="00540E3B"/>
    <w:rsid w:val="00540F10"/>
    <w:rsid w:val="0054187F"/>
    <w:rsid w:val="00542456"/>
    <w:rsid w:val="00542BE1"/>
    <w:rsid w:val="005430DA"/>
    <w:rsid w:val="0054316E"/>
    <w:rsid w:val="005433B8"/>
    <w:rsid w:val="005434DB"/>
    <w:rsid w:val="005437BA"/>
    <w:rsid w:val="00544B41"/>
    <w:rsid w:val="00545215"/>
    <w:rsid w:val="00545B8C"/>
    <w:rsid w:val="00545CBE"/>
    <w:rsid w:val="005465D1"/>
    <w:rsid w:val="00546DE2"/>
    <w:rsid w:val="00547A05"/>
    <w:rsid w:val="00547DB3"/>
    <w:rsid w:val="0055104E"/>
    <w:rsid w:val="00551491"/>
    <w:rsid w:val="005518E7"/>
    <w:rsid w:val="0055253B"/>
    <w:rsid w:val="00552555"/>
    <w:rsid w:val="0055308C"/>
    <w:rsid w:val="00553EF0"/>
    <w:rsid w:val="005540A9"/>
    <w:rsid w:val="00554686"/>
    <w:rsid w:val="00554771"/>
    <w:rsid w:val="0055545E"/>
    <w:rsid w:val="00555709"/>
    <w:rsid w:val="00555C5E"/>
    <w:rsid w:val="00555D2F"/>
    <w:rsid w:val="00555E51"/>
    <w:rsid w:val="0055605E"/>
    <w:rsid w:val="00556811"/>
    <w:rsid w:val="00556B20"/>
    <w:rsid w:val="0055756C"/>
    <w:rsid w:val="005575CF"/>
    <w:rsid w:val="00557651"/>
    <w:rsid w:val="0055769E"/>
    <w:rsid w:val="00560084"/>
    <w:rsid w:val="00561AF3"/>
    <w:rsid w:val="00561DC0"/>
    <w:rsid w:val="005620DC"/>
    <w:rsid w:val="005631CC"/>
    <w:rsid w:val="005632C9"/>
    <w:rsid w:val="00563DC6"/>
    <w:rsid w:val="005658F1"/>
    <w:rsid w:val="0056618F"/>
    <w:rsid w:val="00566292"/>
    <w:rsid w:val="0056656D"/>
    <w:rsid w:val="00566739"/>
    <w:rsid w:val="005670AD"/>
    <w:rsid w:val="0056782E"/>
    <w:rsid w:val="00567B7A"/>
    <w:rsid w:val="00567FEF"/>
    <w:rsid w:val="005708DA"/>
    <w:rsid w:val="0057090C"/>
    <w:rsid w:val="005709E5"/>
    <w:rsid w:val="00571458"/>
    <w:rsid w:val="005722DF"/>
    <w:rsid w:val="00572A87"/>
    <w:rsid w:val="00572E3E"/>
    <w:rsid w:val="00572ED3"/>
    <w:rsid w:val="00572F1B"/>
    <w:rsid w:val="00573DF5"/>
    <w:rsid w:val="00573EB3"/>
    <w:rsid w:val="0057400C"/>
    <w:rsid w:val="00574E48"/>
    <w:rsid w:val="005756B6"/>
    <w:rsid w:val="0057573E"/>
    <w:rsid w:val="005757D2"/>
    <w:rsid w:val="005760E2"/>
    <w:rsid w:val="00576735"/>
    <w:rsid w:val="005768E4"/>
    <w:rsid w:val="00576F93"/>
    <w:rsid w:val="00577313"/>
    <w:rsid w:val="00577BE5"/>
    <w:rsid w:val="00577F7A"/>
    <w:rsid w:val="0058033B"/>
    <w:rsid w:val="00580784"/>
    <w:rsid w:val="00581164"/>
    <w:rsid w:val="005812F3"/>
    <w:rsid w:val="0058165B"/>
    <w:rsid w:val="0058198C"/>
    <w:rsid w:val="00581FFA"/>
    <w:rsid w:val="0058309C"/>
    <w:rsid w:val="00583157"/>
    <w:rsid w:val="005836C8"/>
    <w:rsid w:val="00583DB4"/>
    <w:rsid w:val="00583F10"/>
    <w:rsid w:val="00583F5C"/>
    <w:rsid w:val="00585033"/>
    <w:rsid w:val="00585774"/>
    <w:rsid w:val="00585A85"/>
    <w:rsid w:val="00585AB3"/>
    <w:rsid w:val="00585F2D"/>
    <w:rsid w:val="00586683"/>
    <w:rsid w:val="00586BA3"/>
    <w:rsid w:val="00586D6A"/>
    <w:rsid w:val="00586E30"/>
    <w:rsid w:val="00586F82"/>
    <w:rsid w:val="005873E8"/>
    <w:rsid w:val="00587480"/>
    <w:rsid w:val="00587762"/>
    <w:rsid w:val="00587B08"/>
    <w:rsid w:val="00590374"/>
    <w:rsid w:val="00590A8C"/>
    <w:rsid w:val="00591A82"/>
    <w:rsid w:val="00591C4D"/>
    <w:rsid w:val="005921D6"/>
    <w:rsid w:val="00592436"/>
    <w:rsid w:val="00592B2F"/>
    <w:rsid w:val="00592D9B"/>
    <w:rsid w:val="0059340A"/>
    <w:rsid w:val="00593B86"/>
    <w:rsid w:val="00595940"/>
    <w:rsid w:val="00595AAC"/>
    <w:rsid w:val="00595C1C"/>
    <w:rsid w:val="00596640"/>
    <w:rsid w:val="00596697"/>
    <w:rsid w:val="00597210"/>
    <w:rsid w:val="005972FA"/>
    <w:rsid w:val="005975EF"/>
    <w:rsid w:val="00597A8E"/>
    <w:rsid w:val="005A07C0"/>
    <w:rsid w:val="005A091F"/>
    <w:rsid w:val="005A0A8D"/>
    <w:rsid w:val="005A0CF1"/>
    <w:rsid w:val="005A1229"/>
    <w:rsid w:val="005A14C2"/>
    <w:rsid w:val="005A2037"/>
    <w:rsid w:val="005A20E6"/>
    <w:rsid w:val="005A32F5"/>
    <w:rsid w:val="005A3AC4"/>
    <w:rsid w:val="005A3B3B"/>
    <w:rsid w:val="005A3DC3"/>
    <w:rsid w:val="005A5523"/>
    <w:rsid w:val="005A5A41"/>
    <w:rsid w:val="005A5AFA"/>
    <w:rsid w:val="005A5D97"/>
    <w:rsid w:val="005A6938"/>
    <w:rsid w:val="005A6E8C"/>
    <w:rsid w:val="005A73E8"/>
    <w:rsid w:val="005B095A"/>
    <w:rsid w:val="005B14CB"/>
    <w:rsid w:val="005B1ADF"/>
    <w:rsid w:val="005B2176"/>
    <w:rsid w:val="005B30B9"/>
    <w:rsid w:val="005B36D2"/>
    <w:rsid w:val="005B39C3"/>
    <w:rsid w:val="005B4365"/>
    <w:rsid w:val="005B4E43"/>
    <w:rsid w:val="005B69DB"/>
    <w:rsid w:val="005B69DC"/>
    <w:rsid w:val="005B6FFD"/>
    <w:rsid w:val="005B710B"/>
    <w:rsid w:val="005B7810"/>
    <w:rsid w:val="005B7AAE"/>
    <w:rsid w:val="005B7B3D"/>
    <w:rsid w:val="005C00F5"/>
    <w:rsid w:val="005C020F"/>
    <w:rsid w:val="005C0A6B"/>
    <w:rsid w:val="005C135F"/>
    <w:rsid w:val="005C16EC"/>
    <w:rsid w:val="005C1DAA"/>
    <w:rsid w:val="005C2813"/>
    <w:rsid w:val="005C2CBF"/>
    <w:rsid w:val="005C2E80"/>
    <w:rsid w:val="005C307F"/>
    <w:rsid w:val="005C3656"/>
    <w:rsid w:val="005C427D"/>
    <w:rsid w:val="005C4C7D"/>
    <w:rsid w:val="005C4DE4"/>
    <w:rsid w:val="005C5752"/>
    <w:rsid w:val="005C5A51"/>
    <w:rsid w:val="005C61D2"/>
    <w:rsid w:val="005C6D51"/>
    <w:rsid w:val="005C6E8B"/>
    <w:rsid w:val="005C7329"/>
    <w:rsid w:val="005C7E28"/>
    <w:rsid w:val="005C7E66"/>
    <w:rsid w:val="005D13BE"/>
    <w:rsid w:val="005D18E7"/>
    <w:rsid w:val="005D1C19"/>
    <w:rsid w:val="005D1EBF"/>
    <w:rsid w:val="005D23D4"/>
    <w:rsid w:val="005D25D2"/>
    <w:rsid w:val="005D2884"/>
    <w:rsid w:val="005D2D5D"/>
    <w:rsid w:val="005D30D7"/>
    <w:rsid w:val="005D370B"/>
    <w:rsid w:val="005D3B59"/>
    <w:rsid w:val="005D496F"/>
    <w:rsid w:val="005D616A"/>
    <w:rsid w:val="005D6745"/>
    <w:rsid w:val="005D6ABF"/>
    <w:rsid w:val="005D7779"/>
    <w:rsid w:val="005D7AEB"/>
    <w:rsid w:val="005E11DF"/>
    <w:rsid w:val="005E1D78"/>
    <w:rsid w:val="005E2342"/>
    <w:rsid w:val="005E25E2"/>
    <w:rsid w:val="005E3AEA"/>
    <w:rsid w:val="005E4AF6"/>
    <w:rsid w:val="005E4C00"/>
    <w:rsid w:val="005E4DB4"/>
    <w:rsid w:val="005E50C7"/>
    <w:rsid w:val="005E55FA"/>
    <w:rsid w:val="005E5B71"/>
    <w:rsid w:val="005E6550"/>
    <w:rsid w:val="005E657E"/>
    <w:rsid w:val="005E6836"/>
    <w:rsid w:val="005E69E4"/>
    <w:rsid w:val="005E6D77"/>
    <w:rsid w:val="005E75CB"/>
    <w:rsid w:val="005E7662"/>
    <w:rsid w:val="005F0869"/>
    <w:rsid w:val="005F13D6"/>
    <w:rsid w:val="005F1599"/>
    <w:rsid w:val="005F1636"/>
    <w:rsid w:val="005F1D85"/>
    <w:rsid w:val="005F1E2D"/>
    <w:rsid w:val="005F21E1"/>
    <w:rsid w:val="005F2873"/>
    <w:rsid w:val="005F2A12"/>
    <w:rsid w:val="005F36E4"/>
    <w:rsid w:val="005F376A"/>
    <w:rsid w:val="005F3A9B"/>
    <w:rsid w:val="005F3BFE"/>
    <w:rsid w:val="005F484D"/>
    <w:rsid w:val="005F535C"/>
    <w:rsid w:val="005F6155"/>
    <w:rsid w:val="005F6D20"/>
    <w:rsid w:val="005F6EF3"/>
    <w:rsid w:val="005F717F"/>
    <w:rsid w:val="005F7450"/>
    <w:rsid w:val="005F77DF"/>
    <w:rsid w:val="00600766"/>
    <w:rsid w:val="006008B3"/>
    <w:rsid w:val="00600DE1"/>
    <w:rsid w:val="00600F84"/>
    <w:rsid w:val="006012BC"/>
    <w:rsid w:val="00601468"/>
    <w:rsid w:val="00601F6A"/>
    <w:rsid w:val="006023DD"/>
    <w:rsid w:val="006023DE"/>
    <w:rsid w:val="00602610"/>
    <w:rsid w:val="006033C5"/>
    <w:rsid w:val="00603BDB"/>
    <w:rsid w:val="00604437"/>
    <w:rsid w:val="0060461D"/>
    <w:rsid w:val="006046AA"/>
    <w:rsid w:val="00604A20"/>
    <w:rsid w:val="00605820"/>
    <w:rsid w:val="00606B0A"/>
    <w:rsid w:val="00606D90"/>
    <w:rsid w:val="0060713D"/>
    <w:rsid w:val="00607A1C"/>
    <w:rsid w:val="00607C3B"/>
    <w:rsid w:val="00607FBB"/>
    <w:rsid w:val="00610127"/>
    <w:rsid w:val="006101FA"/>
    <w:rsid w:val="0061022C"/>
    <w:rsid w:val="00610CF9"/>
    <w:rsid w:val="0061178E"/>
    <w:rsid w:val="00612126"/>
    <w:rsid w:val="0061256A"/>
    <w:rsid w:val="006126A1"/>
    <w:rsid w:val="00612C82"/>
    <w:rsid w:val="006137E8"/>
    <w:rsid w:val="00613840"/>
    <w:rsid w:val="00614684"/>
    <w:rsid w:val="00614DB7"/>
    <w:rsid w:val="00614E62"/>
    <w:rsid w:val="006151E6"/>
    <w:rsid w:val="00615435"/>
    <w:rsid w:val="0061545A"/>
    <w:rsid w:val="00615627"/>
    <w:rsid w:val="006159B5"/>
    <w:rsid w:val="00616841"/>
    <w:rsid w:val="00617576"/>
    <w:rsid w:val="0061758D"/>
    <w:rsid w:val="006177C7"/>
    <w:rsid w:val="00617BCF"/>
    <w:rsid w:val="00617FAE"/>
    <w:rsid w:val="00620C75"/>
    <w:rsid w:val="00620E51"/>
    <w:rsid w:val="00621C4A"/>
    <w:rsid w:val="00621DE8"/>
    <w:rsid w:val="00621E69"/>
    <w:rsid w:val="00622D82"/>
    <w:rsid w:val="006230C6"/>
    <w:rsid w:val="00623493"/>
    <w:rsid w:val="006237A2"/>
    <w:rsid w:val="00624893"/>
    <w:rsid w:val="00624B8A"/>
    <w:rsid w:val="00624D2D"/>
    <w:rsid w:val="006258F7"/>
    <w:rsid w:val="00625D23"/>
    <w:rsid w:val="00625DCE"/>
    <w:rsid w:val="00625FB7"/>
    <w:rsid w:val="00625FFC"/>
    <w:rsid w:val="006263E5"/>
    <w:rsid w:val="00626561"/>
    <w:rsid w:val="00627793"/>
    <w:rsid w:val="00627B5C"/>
    <w:rsid w:val="006307AA"/>
    <w:rsid w:val="00632890"/>
    <w:rsid w:val="00632D4D"/>
    <w:rsid w:val="00633041"/>
    <w:rsid w:val="006333B9"/>
    <w:rsid w:val="00633FC6"/>
    <w:rsid w:val="00634301"/>
    <w:rsid w:val="00634596"/>
    <w:rsid w:val="00634B3A"/>
    <w:rsid w:val="00635520"/>
    <w:rsid w:val="00635575"/>
    <w:rsid w:val="00635824"/>
    <w:rsid w:val="00635BF9"/>
    <w:rsid w:val="00635CCA"/>
    <w:rsid w:val="00635E21"/>
    <w:rsid w:val="00635EA9"/>
    <w:rsid w:val="00636674"/>
    <w:rsid w:val="00636960"/>
    <w:rsid w:val="006369DF"/>
    <w:rsid w:val="00637690"/>
    <w:rsid w:val="00637D32"/>
    <w:rsid w:val="00637DF9"/>
    <w:rsid w:val="00637FC0"/>
    <w:rsid w:val="00641338"/>
    <w:rsid w:val="006416A6"/>
    <w:rsid w:val="006425A7"/>
    <w:rsid w:val="00643671"/>
    <w:rsid w:val="00643805"/>
    <w:rsid w:val="00643C5B"/>
    <w:rsid w:val="006443B7"/>
    <w:rsid w:val="006446BD"/>
    <w:rsid w:val="00644E07"/>
    <w:rsid w:val="00645B22"/>
    <w:rsid w:val="00646257"/>
    <w:rsid w:val="00646B19"/>
    <w:rsid w:val="00646EF8"/>
    <w:rsid w:val="006470F4"/>
    <w:rsid w:val="00647F6B"/>
    <w:rsid w:val="0065054C"/>
    <w:rsid w:val="006512B5"/>
    <w:rsid w:val="00652456"/>
    <w:rsid w:val="00652B70"/>
    <w:rsid w:val="00653364"/>
    <w:rsid w:val="006536B0"/>
    <w:rsid w:val="00654086"/>
    <w:rsid w:val="0065436F"/>
    <w:rsid w:val="0065469A"/>
    <w:rsid w:val="00654DDB"/>
    <w:rsid w:val="00655848"/>
    <w:rsid w:val="00655E84"/>
    <w:rsid w:val="00655FD5"/>
    <w:rsid w:val="006565DC"/>
    <w:rsid w:val="006566BA"/>
    <w:rsid w:val="006566DC"/>
    <w:rsid w:val="006574DD"/>
    <w:rsid w:val="006576B4"/>
    <w:rsid w:val="0065788E"/>
    <w:rsid w:val="0066369A"/>
    <w:rsid w:val="00663C0C"/>
    <w:rsid w:val="006645C5"/>
    <w:rsid w:val="00664A03"/>
    <w:rsid w:val="00664DAF"/>
    <w:rsid w:val="00665149"/>
    <w:rsid w:val="00665480"/>
    <w:rsid w:val="006662E2"/>
    <w:rsid w:val="00666B27"/>
    <w:rsid w:val="00666BAC"/>
    <w:rsid w:val="00666E88"/>
    <w:rsid w:val="00666FD6"/>
    <w:rsid w:val="00670362"/>
    <w:rsid w:val="00670DF2"/>
    <w:rsid w:val="00670E4C"/>
    <w:rsid w:val="00672CD8"/>
    <w:rsid w:val="006738A4"/>
    <w:rsid w:val="00674CBB"/>
    <w:rsid w:val="00675783"/>
    <w:rsid w:val="00675C5C"/>
    <w:rsid w:val="00676722"/>
    <w:rsid w:val="00676C45"/>
    <w:rsid w:val="00677412"/>
    <w:rsid w:val="006777D4"/>
    <w:rsid w:val="00677812"/>
    <w:rsid w:val="00677DE1"/>
    <w:rsid w:val="0068081A"/>
    <w:rsid w:val="00680C30"/>
    <w:rsid w:val="00681082"/>
    <w:rsid w:val="006818D9"/>
    <w:rsid w:val="00682DB7"/>
    <w:rsid w:val="00683472"/>
    <w:rsid w:val="00683633"/>
    <w:rsid w:val="0068377B"/>
    <w:rsid w:val="0068386A"/>
    <w:rsid w:val="00684430"/>
    <w:rsid w:val="00684471"/>
    <w:rsid w:val="00684496"/>
    <w:rsid w:val="00684A32"/>
    <w:rsid w:val="00685476"/>
    <w:rsid w:val="0068607B"/>
    <w:rsid w:val="00686C32"/>
    <w:rsid w:val="00687456"/>
    <w:rsid w:val="006879AF"/>
    <w:rsid w:val="006901FE"/>
    <w:rsid w:val="006904CB"/>
    <w:rsid w:val="00690D0A"/>
    <w:rsid w:val="00691DE2"/>
    <w:rsid w:val="00691E5D"/>
    <w:rsid w:val="006925ED"/>
    <w:rsid w:val="00692C75"/>
    <w:rsid w:val="006936FB"/>
    <w:rsid w:val="00693942"/>
    <w:rsid w:val="00693999"/>
    <w:rsid w:val="00694752"/>
    <w:rsid w:val="006965AB"/>
    <w:rsid w:val="006967D8"/>
    <w:rsid w:val="00696E65"/>
    <w:rsid w:val="0069743A"/>
    <w:rsid w:val="00697D9E"/>
    <w:rsid w:val="006A010F"/>
    <w:rsid w:val="006A0116"/>
    <w:rsid w:val="006A0193"/>
    <w:rsid w:val="006A077B"/>
    <w:rsid w:val="006A0A7D"/>
    <w:rsid w:val="006A0DBF"/>
    <w:rsid w:val="006A19BC"/>
    <w:rsid w:val="006A2D7B"/>
    <w:rsid w:val="006A3252"/>
    <w:rsid w:val="006A3721"/>
    <w:rsid w:val="006A38B7"/>
    <w:rsid w:val="006A3A85"/>
    <w:rsid w:val="006A3CAF"/>
    <w:rsid w:val="006A48FE"/>
    <w:rsid w:val="006A4B32"/>
    <w:rsid w:val="006A4C4C"/>
    <w:rsid w:val="006A537F"/>
    <w:rsid w:val="006A567F"/>
    <w:rsid w:val="006A5EC4"/>
    <w:rsid w:val="006A61FE"/>
    <w:rsid w:val="006A623B"/>
    <w:rsid w:val="006A64EF"/>
    <w:rsid w:val="006A6602"/>
    <w:rsid w:val="006A68FD"/>
    <w:rsid w:val="006A6DE4"/>
    <w:rsid w:val="006A70B8"/>
    <w:rsid w:val="006A7651"/>
    <w:rsid w:val="006A777F"/>
    <w:rsid w:val="006A7BD4"/>
    <w:rsid w:val="006B0D13"/>
    <w:rsid w:val="006B0E00"/>
    <w:rsid w:val="006B0E50"/>
    <w:rsid w:val="006B1476"/>
    <w:rsid w:val="006B1C96"/>
    <w:rsid w:val="006B1FC4"/>
    <w:rsid w:val="006B210D"/>
    <w:rsid w:val="006B22BE"/>
    <w:rsid w:val="006B2501"/>
    <w:rsid w:val="006B27F3"/>
    <w:rsid w:val="006B333B"/>
    <w:rsid w:val="006B3772"/>
    <w:rsid w:val="006B37DE"/>
    <w:rsid w:val="006B45CF"/>
    <w:rsid w:val="006B5721"/>
    <w:rsid w:val="006B580F"/>
    <w:rsid w:val="006B6DF5"/>
    <w:rsid w:val="006B6EB8"/>
    <w:rsid w:val="006B7599"/>
    <w:rsid w:val="006C006C"/>
    <w:rsid w:val="006C0567"/>
    <w:rsid w:val="006C0E8E"/>
    <w:rsid w:val="006C16F5"/>
    <w:rsid w:val="006C1C9A"/>
    <w:rsid w:val="006C234A"/>
    <w:rsid w:val="006C23A1"/>
    <w:rsid w:val="006C2765"/>
    <w:rsid w:val="006C2985"/>
    <w:rsid w:val="006C2D0E"/>
    <w:rsid w:val="006C325F"/>
    <w:rsid w:val="006C42CB"/>
    <w:rsid w:val="006C43DE"/>
    <w:rsid w:val="006C483F"/>
    <w:rsid w:val="006C48D3"/>
    <w:rsid w:val="006C56F1"/>
    <w:rsid w:val="006C5AAE"/>
    <w:rsid w:val="006C5F41"/>
    <w:rsid w:val="006C619D"/>
    <w:rsid w:val="006C61A7"/>
    <w:rsid w:val="006C6632"/>
    <w:rsid w:val="006C6C08"/>
    <w:rsid w:val="006C6E7C"/>
    <w:rsid w:val="006C757A"/>
    <w:rsid w:val="006D013C"/>
    <w:rsid w:val="006D0660"/>
    <w:rsid w:val="006D067A"/>
    <w:rsid w:val="006D0817"/>
    <w:rsid w:val="006D09BA"/>
    <w:rsid w:val="006D1241"/>
    <w:rsid w:val="006D2729"/>
    <w:rsid w:val="006D322A"/>
    <w:rsid w:val="006D3C72"/>
    <w:rsid w:val="006D3F9E"/>
    <w:rsid w:val="006D41CF"/>
    <w:rsid w:val="006D526E"/>
    <w:rsid w:val="006D54A7"/>
    <w:rsid w:val="006D70E9"/>
    <w:rsid w:val="006D7423"/>
    <w:rsid w:val="006D764C"/>
    <w:rsid w:val="006D7674"/>
    <w:rsid w:val="006D7CB5"/>
    <w:rsid w:val="006E09FC"/>
    <w:rsid w:val="006E1447"/>
    <w:rsid w:val="006E1452"/>
    <w:rsid w:val="006E1CC9"/>
    <w:rsid w:val="006E267D"/>
    <w:rsid w:val="006E28C2"/>
    <w:rsid w:val="006E2B8E"/>
    <w:rsid w:val="006E3620"/>
    <w:rsid w:val="006E3670"/>
    <w:rsid w:val="006E53DA"/>
    <w:rsid w:val="006E5469"/>
    <w:rsid w:val="006E54BF"/>
    <w:rsid w:val="006E572A"/>
    <w:rsid w:val="006E5BAE"/>
    <w:rsid w:val="006E6037"/>
    <w:rsid w:val="006E662C"/>
    <w:rsid w:val="006E6A43"/>
    <w:rsid w:val="006E72C7"/>
    <w:rsid w:val="006E7B12"/>
    <w:rsid w:val="006E7C0F"/>
    <w:rsid w:val="006E7D04"/>
    <w:rsid w:val="006F04D2"/>
    <w:rsid w:val="006F0563"/>
    <w:rsid w:val="006F0CEC"/>
    <w:rsid w:val="006F2CB9"/>
    <w:rsid w:val="006F2EA4"/>
    <w:rsid w:val="006F3CDC"/>
    <w:rsid w:val="006F3ED6"/>
    <w:rsid w:val="006F495E"/>
    <w:rsid w:val="006F4FA3"/>
    <w:rsid w:val="006F4FAB"/>
    <w:rsid w:val="006F56A6"/>
    <w:rsid w:val="006F5AF9"/>
    <w:rsid w:val="006F5F32"/>
    <w:rsid w:val="006F61D9"/>
    <w:rsid w:val="006F660F"/>
    <w:rsid w:val="006F6E2C"/>
    <w:rsid w:val="007001B0"/>
    <w:rsid w:val="00700227"/>
    <w:rsid w:val="00703193"/>
    <w:rsid w:val="00703331"/>
    <w:rsid w:val="00703D27"/>
    <w:rsid w:val="00703E94"/>
    <w:rsid w:val="007058E3"/>
    <w:rsid w:val="00705FF4"/>
    <w:rsid w:val="0070612A"/>
    <w:rsid w:val="007070AC"/>
    <w:rsid w:val="0070735C"/>
    <w:rsid w:val="00707705"/>
    <w:rsid w:val="0071019F"/>
    <w:rsid w:val="00710BC4"/>
    <w:rsid w:val="00710EAA"/>
    <w:rsid w:val="0071104E"/>
    <w:rsid w:val="007111CB"/>
    <w:rsid w:val="00711694"/>
    <w:rsid w:val="00712106"/>
    <w:rsid w:val="007122C9"/>
    <w:rsid w:val="00712521"/>
    <w:rsid w:val="00712A2D"/>
    <w:rsid w:val="007139F2"/>
    <w:rsid w:val="00713A02"/>
    <w:rsid w:val="00713A55"/>
    <w:rsid w:val="00713D51"/>
    <w:rsid w:val="00714366"/>
    <w:rsid w:val="00714779"/>
    <w:rsid w:val="00714AB3"/>
    <w:rsid w:val="0071540A"/>
    <w:rsid w:val="00717284"/>
    <w:rsid w:val="00717650"/>
    <w:rsid w:val="00717839"/>
    <w:rsid w:val="00717A2C"/>
    <w:rsid w:val="007206DD"/>
    <w:rsid w:val="007211FC"/>
    <w:rsid w:val="007212A2"/>
    <w:rsid w:val="00721863"/>
    <w:rsid w:val="00721D17"/>
    <w:rsid w:val="00721DD1"/>
    <w:rsid w:val="00722472"/>
    <w:rsid w:val="007224EE"/>
    <w:rsid w:val="00722C72"/>
    <w:rsid w:val="00723995"/>
    <w:rsid w:val="00723E63"/>
    <w:rsid w:val="00724BC1"/>
    <w:rsid w:val="00725DF5"/>
    <w:rsid w:val="007265E7"/>
    <w:rsid w:val="00726F26"/>
    <w:rsid w:val="007301F0"/>
    <w:rsid w:val="0073116A"/>
    <w:rsid w:val="00731832"/>
    <w:rsid w:val="007330B7"/>
    <w:rsid w:val="00733102"/>
    <w:rsid w:val="00733132"/>
    <w:rsid w:val="007337B9"/>
    <w:rsid w:val="00733BBB"/>
    <w:rsid w:val="0073464D"/>
    <w:rsid w:val="00734CFA"/>
    <w:rsid w:val="00735791"/>
    <w:rsid w:val="007358D6"/>
    <w:rsid w:val="00735EDF"/>
    <w:rsid w:val="0073640B"/>
    <w:rsid w:val="00736C14"/>
    <w:rsid w:val="007372CF"/>
    <w:rsid w:val="00737464"/>
    <w:rsid w:val="00740C4E"/>
    <w:rsid w:val="00740F33"/>
    <w:rsid w:val="007415E7"/>
    <w:rsid w:val="0074267B"/>
    <w:rsid w:val="007436B7"/>
    <w:rsid w:val="00743A2F"/>
    <w:rsid w:val="00744539"/>
    <w:rsid w:val="0074607A"/>
    <w:rsid w:val="00746ACA"/>
    <w:rsid w:val="0074707F"/>
    <w:rsid w:val="007472ED"/>
    <w:rsid w:val="007477F9"/>
    <w:rsid w:val="007501C8"/>
    <w:rsid w:val="00750A36"/>
    <w:rsid w:val="007510B0"/>
    <w:rsid w:val="00752483"/>
    <w:rsid w:val="007526C3"/>
    <w:rsid w:val="00754722"/>
    <w:rsid w:val="00754830"/>
    <w:rsid w:val="00754C04"/>
    <w:rsid w:val="00754EF1"/>
    <w:rsid w:val="0075592A"/>
    <w:rsid w:val="00756660"/>
    <w:rsid w:val="00756FFC"/>
    <w:rsid w:val="007570DD"/>
    <w:rsid w:val="00757E8A"/>
    <w:rsid w:val="00761123"/>
    <w:rsid w:val="007612B3"/>
    <w:rsid w:val="007612D8"/>
    <w:rsid w:val="00761699"/>
    <w:rsid w:val="00762192"/>
    <w:rsid w:val="0076239F"/>
    <w:rsid w:val="00762818"/>
    <w:rsid w:val="00763CBC"/>
    <w:rsid w:val="007649EB"/>
    <w:rsid w:val="007653B6"/>
    <w:rsid w:val="00766FA9"/>
    <w:rsid w:val="007670DB"/>
    <w:rsid w:val="00767916"/>
    <w:rsid w:val="00767ABD"/>
    <w:rsid w:val="00767C35"/>
    <w:rsid w:val="00767D77"/>
    <w:rsid w:val="007702A5"/>
    <w:rsid w:val="0077064C"/>
    <w:rsid w:val="00770A6A"/>
    <w:rsid w:val="00770DE4"/>
    <w:rsid w:val="00770E16"/>
    <w:rsid w:val="00771417"/>
    <w:rsid w:val="00771CAD"/>
    <w:rsid w:val="00771E75"/>
    <w:rsid w:val="007726A8"/>
    <w:rsid w:val="0077334F"/>
    <w:rsid w:val="007742DB"/>
    <w:rsid w:val="007746C3"/>
    <w:rsid w:val="007749A0"/>
    <w:rsid w:val="00774BA3"/>
    <w:rsid w:val="00774D4B"/>
    <w:rsid w:val="007750D8"/>
    <w:rsid w:val="00775781"/>
    <w:rsid w:val="00775C93"/>
    <w:rsid w:val="00775E2F"/>
    <w:rsid w:val="00775F68"/>
    <w:rsid w:val="007765AD"/>
    <w:rsid w:val="00776774"/>
    <w:rsid w:val="0077754B"/>
    <w:rsid w:val="00777693"/>
    <w:rsid w:val="00777868"/>
    <w:rsid w:val="007801D0"/>
    <w:rsid w:val="0078159F"/>
    <w:rsid w:val="00781810"/>
    <w:rsid w:val="007818D8"/>
    <w:rsid w:val="00781CD7"/>
    <w:rsid w:val="007829A8"/>
    <w:rsid w:val="0078334A"/>
    <w:rsid w:val="00784884"/>
    <w:rsid w:val="00784B47"/>
    <w:rsid w:val="00784BE9"/>
    <w:rsid w:val="0078528D"/>
    <w:rsid w:val="007852E2"/>
    <w:rsid w:val="00786459"/>
    <w:rsid w:val="00786A1B"/>
    <w:rsid w:val="00787591"/>
    <w:rsid w:val="00787819"/>
    <w:rsid w:val="00787C8C"/>
    <w:rsid w:val="00790492"/>
    <w:rsid w:val="007911E6"/>
    <w:rsid w:val="007912D0"/>
    <w:rsid w:val="00791C64"/>
    <w:rsid w:val="00791F20"/>
    <w:rsid w:val="00792FF1"/>
    <w:rsid w:val="007942C2"/>
    <w:rsid w:val="00794904"/>
    <w:rsid w:val="00794954"/>
    <w:rsid w:val="00794E23"/>
    <w:rsid w:val="00794E4D"/>
    <w:rsid w:val="007961E8"/>
    <w:rsid w:val="007973EC"/>
    <w:rsid w:val="00797432"/>
    <w:rsid w:val="0079744B"/>
    <w:rsid w:val="007974CD"/>
    <w:rsid w:val="00797A1C"/>
    <w:rsid w:val="00797C37"/>
    <w:rsid w:val="007A00BA"/>
    <w:rsid w:val="007A0719"/>
    <w:rsid w:val="007A0F79"/>
    <w:rsid w:val="007A11EA"/>
    <w:rsid w:val="007A1B59"/>
    <w:rsid w:val="007A1DF7"/>
    <w:rsid w:val="007A1E0F"/>
    <w:rsid w:val="007A240A"/>
    <w:rsid w:val="007A2602"/>
    <w:rsid w:val="007A2B20"/>
    <w:rsid w:val="007A3048"/>
    <w:rsid w:val="007A3430"/>
    <w:rsid w:val="007A4372"/>
    <w:rsid w:val="007A4BA3"/>
    <w:rsid w:val="007A514D"/>
    <w:rsid w:val="007A53F6"/>
    <w:rsid w:val="007A6087"/>
    <w:rsid w:val="007A643A"/>
    <w:rsid w:val="007A6E8D"/>
    <w:rsid w:val="007A70F6"/>
    <w:rsid w:val="007A7B0F"/>
    <w:rsid w:val="007B0559"/>
    <w:rsid w:val="007B1814"/>
    <w:rsid w:val="007B1828"/>
    <w:rsid w:val="007B1B58"/>
    <w:rsid w:val="007B237C"/>
    <w:rsid w:val="007B24E7"/>
    <w:rsid w:val="007B283E"/>
    <w:rsid w:val="007B2841"/>
    <w:rsid w:val="007B2B2B"/>
    <w:rsid w:val="007B2BDC"/>
    <w:rsid w:val="007B365F"/>
    <w:rsid w:val="007B3942"/>
    <w:rsid w:val="007B451D"/>
    <w:rsid w:val="007B5D5E"/>
    <w:rsid w:val="007B623E"/>
    <w:rsid w:val="007B6A23"/>
    <w:rsid w:val="007B7490"/>
    <w:rsid w:val="007B7589"/>
    <w:rsid w:val="007B7677"/>
    <w:rsid w:val="007C00E1"/>
    <w:rsid w:val="007C079C"/>
    <w:rsid w:val="007C0D16"/>
    <w:rsid w:val="007C1177"/>
    <w:rsid w:val="007C1377"/>
    <w:rsid w:val="007C24FF"/>
    <w:rsid w:val="007C39B8"/>
    <w:rsid w:val="007C3A07"/>
    <w:rsid w:val="007C3CCA"/>
    <w:rsid w:val="007C4906"/>
    <w:rsid w:val="007C562E"/>
    <w:rsid w:val="007C5BEE"/>
    <w:rsid w:val="007C5C43"/>
    <w:rsid w:val="007C5D72"/>
    <w:rsid w:val="007C5F25"/>
    <w:rsid w:val="007C72CC"/>
    <w:rsid w:val="007D0274"/>
    <w:rsid w:val="007D05B7"/>
    <w:rsid w:val="007D0722"/>
    <w:rsid w:val="007D0829"/>
    <w:rsid w:val="007D0C91"/>
    <w:rsid w:val="007D0CB8"/>
    <w:rsid w:val="007D0DB3"/>
    <w:rsid w:val="007D1074"/>
    <w:rsid w:val="007D1174"/>
    <w:rsid w:val="007D2A1C"/>
    <w:rsid w:val="007D2DB5"/>
    <w:rsid w:val="007D35B3"/>
    <w:rsid w:val="007D386E"/>
    <w:rsid w:val="007D4483"/>
    <w:rsid w:val="007D46A4"/>
    <w:rsid w:val="007D4F1A"/>
    <w:rsid w:val="007D5D10"/>
    <w:rsid w:val="007D5FE8"/>
    <w:rsid w:val="007D684F"/>
    <w:rsid w:val="007D7331"/>
    <w:rsid w:val="007E0C17"/>
    <w:rsid w:val="007E15FC"/>
    <w:rsid w:val="007E2450"/>
    <w:rsid w:val="007E265F"/>
    <w:rsid w:val="007E2FB4"/>
    <w:rsid w:val="007E355A"/>
    <w:rsid w:val="007E3632"/>
    <w:rsid w:val="007E3D8F"/>
    <w:rsid w:val="007E3FCB"/>
    <w:rsid w:val="007E4D65"/>
    <w:rsid w:val="007E52CA"/>
    <w:rsid w:val="007E5804"/>
    <w:rsid w:val="007E59AB"/>
    <w:rsid w:val="007E6552"/>
    <w:rsid w:val="007E6843"/>
    <w:rsid w:val="007E6B63"/>
    <w:rsid w:val="007E6E72"/>
    <w:rsid w:val="007E704B"/>
    <w:rsid w:val="007E782A"/>
    <w:rsid w:val="007F02C0"/>
    <w:rsid w:val="007F0854"/>
    <w:rsid w:val="007F11B7"/>
    <w:rsid w:val="007F17EF"/>
    <w:rsid w:val="007F1BA9"/>
    <w:rsid w:val="007F1C1B"/>
    <w:rsid w:val="007F1D76"/>
    <w:rsid w:val="007F1DD2"/>
    <w:rsid w:val="007F1FEB"/>
    <w:rsid w:val="007F2E29"/>
    <w:rsid w:val="007F2E6B"/>
    <w:rsid w:val="007F315F"/>
    <w:rsid w:val="007F4270"/>
    <w:rsid w:val="007F448C"/>
    <w:rsid w:val="007F5556"/>
    <w:rsid w:val="007F5E70"/>
    <w:rsid w:val="007F6A5B"/>
    <w:rsid w:val="007F6B4B"/>
    <w:rsid w:val="007F7734"/>
    <w:rsid w:val="007F79D8"/>
    <w:rsid w:val="007F7B71"/>
    <w:rsid w:val="008008EA"/>
    <w:rsid w:val="00800F9F"/>
    <w:rsid w:val="00801248"/>
    <w:rsid w:val="00801C35"/>
    <w:rsid w:val="008021B1"/>
    <w:rsid w:val="00802E3B"/>
    <w:rsid w:val="008030FB"/>
    <w:rsid w:val="008041E6"/>
    <w:rsid w:val="008045C5"/>
    <w:rsid w:val="008047C4"/>
    <w:rsid w:val="00804DCD"/>
    <w:rsid w:val="0080505C"/>
    <w:rsid w:val="008051E3"/>
    <w:rsid w:val="00805368"/>
    <w:rsid w:val="008054A4"/>
    <w:rsid w:val="00805897"/>
    <w:rsid w:val="00806ACA"/>
    <w:rsid w:val="00806DA9"/>
    <w:rsid w:val="0080756B"/>
    <w:rsid w:val="0080787A"/>
    <w:rsid w:val="008079F2"/>
    <w:rsid w:val="00807A45"/>
    <w:rsid w:val="00807BA4"/>
    <w:rsid w:val="00807BFA"/>
    <w:rsid w:val="0081003F"/>
    <w:rsid w:val="00810DA6"/>
    <w:rsid w:val="0081131D"/>
    <w:rsid w:val="0081153E"/>
    <w:rsid w:val="00812759"/>
    <w:rsid w:val="008127A4"/>
    <w:rsid w:val="008136A7"/>
    <w:rsid w:val="00813C9A"/>
    <w:rsid w:val="008146F6"/>
    <w:rsid w:val="008155A1"/>
    <w:rsid w:val="008162A2"/>
    <w:rsid w:val="00816554"/>
    <w:rsid w:val="008167E8"/>
    <w:rsid w:val="0081721C"/>
    <w:rsid w:val="008176BC"/>
    <w:rsid w:val="00820788"/>
    <w:rsid w:val="00821580"/>
    <w:rsid w:val="008215AB"/>
    <w:rsid w:val="008229AB"/>
    <w:rsid w:val="0082387F"/>
    <w:rsid w:val="00823BF6"/>
    <w:rsid w:val="00823D72"/>
    <w:rsid w:val="00824FDA"/>
    <w:rsid w:val="00825658"/>
    <w:rsid w:val="00825799"/>
    <w:rsid w:val="00825E6C"/>
    <w:rsid w:val="00826408"/>
    <w:rsid w:val="00827EF8"/>
    <w:rsid w:val="00830236"/>
    <w:rsid w:val="0083095D"/>
    <w:rsid w:val="008310C7"/>
    <w:rsid w:val="008312E8"/>
    <w:rsid w:val="008313E0"/>
    <w:rsid w:val="0083150C"/>
    <w:rsid w:val="00831638"/>
    <w:rsid w:val="00831C9B"/>
    <w:rsid w:val="008328D7"/>
    <w:rsid w:val="008328EF"/>
    <w:rsid w:val="0083295F"/>
    <w:rsid w:val="00832BB1"/>
    <w:rsid w:val="00832E6A"/>
    <w:rsid w:val="008341A6"/>
    <w:rsid w:val="0083469C"/>
    <w:rsid w:val="00834BED"/>
    <w:rsid w:val="008351BE"/>
    <w:rsid w:val="008352E0"/>
    <w:rsid w:val="00835F12"/>
    <w:rsid w:val="00836326"/>
    <w:rsid w:val="00836D2A"/>
    <w:rsid w:val="008374F1"/>
    <w:rsid w:val="00837678"/>
    <w:rsid w:val="008401CE"/>
    <w:rsid w:val="0084029E"/>
    <w:rsid w:val="00840927"/>
    <w:rsid w:val="00841570"/>
    <w:rsid w:val="008416D2"/>
    <w:rsid w:val="0084172D"/>
    <w:rsid w:val="00841EF2"/>
    <w:rsid w:val="00841F81"/>
    <w:rsid w:val="00842141"/>
    <w:rsid w:val="008423E5"/>
    <w:rsid w:val="00842DA5"/>
    <w:rsid w:val="00843401"/>
    <w:rsid w:val="00843C37"/>
    <w:rsid w:val="00843E04"/>
    <w:rsid w:val="008440DA"/>
    <w:rsid w:val="008449FE"/>
    <w:rsid w:val="0084695F"/>
    <w:rsid w:val="0084705E"/>
    <w:rsid w:val="00847638"/>
    <w:rsid w:val="00847782"/>
    <w:rsid w:val="00847BD5"/>
    <w:rsid w:val="00847D1E"/>
    <w:rsid w:val="00847F97"/>
    <w:rsid w:val="0085074B"/>
    <w:rsid w:val="008512EE"/>
    <w:rsid w:val="008519E6"/>
    <w:rsid w:val="00852169"/>
    <w:rsid w:val="00855D5D"/>
    <w:rsid w:val="00855DEC"/>
    <w:rsid w:val="00855FD1"/>
    <w:rsid w:val="00856765"/>
    <w:rsid w:val="00856AFE"/>
    <w:rsid w:val="00857480"/>
    <w:rsid w:val="0085758A"/>
    <w:rsid w:val="00857600"/>
    <w:rsid w:val="008606BD"/>
    <w:rsid w:val="00860C1E"/>
    <w:rsid w:val="00860CC5"/>
    <w:rsid w:val="00860E27"/>
    <w:rsid w:val="008614AA"/>
    <w:rsid w:val="00861D0F"/>
    <w:rsid w:val="00862393"/>
    <w:rsid w:val="0086250E"/>
    <w:rsid w:val="00862A21"/>
    <w:rsid w:val="00863004"/>
    <w:rsid w:val="008633E3"/>
    <w:rsid w:val="0086342A"/>
    <w:rsid w:val="00863546"/>
    <w:rsid w:val="00863CC0"/>
    <w:rsid w:val="00863FE8"/>
    <w:rsid w:val="00864115"/>
    <w:rsid w:val="0086423E"/>
    <w:rsid w:val="00865725"/>
    <w:rsid w:val="00865BBD"/>
    <w:rsid w:val="00865F2F"/>
    <w:rsid w:val="00866223"/>
    <w:rsid w:val="008663A6"/>
    <w:rsid w:val="008666CE"/>
    <w:rsid w:val="00866755"/>
    <w:rsid w:val="0086688E"/>
    <w:rsid w:val="00866B21"/>
    <w:rsid w:val="00866E6A"/>
    <w:rsid w:val="00867B20"/>
    <w:rsid w:val="00867B38"/>
    <w:rsid w:val="00867DAE"/>
    <w:rsid w:val="0087008E"/>
    <w:rsid w:val="008704FF"/>
    <w:rsid w:val="00870A86"/>
    <w:rsid w:val="00870BBD"/>
    <w:rsid w:val="00870BC5"/>
    <w:rsid w:val="00871590"/>
    <w:rsid w:val="00871EAC"/>
    <w:rsid w:val="0087231D"/>
    <w:rsid w:val="00873360"/>
    <w:rsid w:val="008735B5"/>
    <w:rsid w:val="00873E48"/>
    <w:rsid w:val="0087451C"/>
    <w:rsid w:val="00874CB6"/>
    <w:rsid w:val="0087590D"/>
    <w:rsid w:val="008772CD"/>
    <w:rsid w:val="00877BED"/>
    <w:rsid w:val="008805F2"/>
    <w:rsid w:val="00880AF4"/>
    <w:rsid w:val="00880E3C"/>
    <w:rsid w:val="00880FCB"/>
    <w:rsid w:val="00880FEF"/>
    <w:rsid w:val="00881BD8"/>
    <w:rsid w:val="0088215C"/>
    <w:rsid w:val="00882C2C"/>
    <w:rsid w:val="00882C96"/>
    <w:rsid w:val="00882D82"/>
    <w:rsid w:val="008836C2"/>
    <w:rsid w:val="00884017"/>
    <w:rsid w:val="008843B0"/>
    <w:rsid w:val="008844AE"/>
    <w:rsid w:val="008846D3"/>
    <w:rsid w:val="00885209"/>
    <w:rsid w:val="00885B66"/>
    <w:rsid w:val="00885BEE"/>
    <w:rsid w:val="008860F7"/>
    <w:rsid w:val="0088629D"/>
    <w:rsid w:val="00886995"/>
    <w:rsid w:val="008875C6"/>
    <w:rsid w:val="00887F88"/>
    <w:rsid w:val="00887FCA"/>
    <w:rsid w:val="0089058C"/>
    <w:rsid w:val="00891659"/>
    <w:rsid w:val="00891750"/>
    <w:rsid w:val="00891801"/>
    <w:rsid w:val="00891DB7"/>
    <w:rsid w:val="00892175"/>
    <w:rsid w:val="00892709"/>
    <w:rsid w:val="00893CD5"/>
    <w:rsid w:val="00893D4E"/>
    <w:rsid w:val="00894EB9"/>
    <w:rsid w:val="00895480"/>
    <w:rsid w:val="0089730E"/>
    <w:rsid w:val="008975C8"/>
    <w:rsid w:val="00897DB5"/>
    <w:rsid w:val="00897EE9"/>
    <w:rsid w:val="008A00AD"/>
    <w:rsid w:val="008A05FB"/>
    <w:rsid w:val="008A06C7"/>
    <w:rsid w:val="008A08C2"/>
    <w:rsid w:val="008A113F"/>
    <w:rsid w:val="008A1492"/>
    <w:rsid w:val="008A1B43"/>
    <w:rsid w:val="008A1D26"/>
    <w:rsid w:val="008A1D6F"/>
    <w:rsid w:val="008A2047"/>
    <w:rsid w:val="008A2C3F"/>
    <w:rsid w:val="008A3112"/>
    <w:rsid w:val="008A3C17"/>
    <w:rsid w:val="008A3E25"/>
    <w:rsid w:val="008A3F9A"/>
    <w:rsid w:val="008A41D7"/>
    <w:rsid w:val="008A438C"/>
    <w:rsid w:val="008A473B"/>
    <w:rsid w:val="008A4E2C"/>
    <w:rsid w:val="008A51CE"/>
    <w:rsid w:val="008A5610"/>
    <w:rsid w:val="008A5671"/>
    <w:rsid w:val="008A5872"/>
    <w:rsid w:val="008A6447"/>
    <w:rsid w:val="008A6C58"/>
    <w:rsid w:val="008A6EC6"/>
    <w:rsid w:val="008A74C9"/>
    <w:rsid w:val="008A7F30"/>
    <w:rsid w:val="008B0C0D"/>
    <w:rsid w:val="008B0D7F"/>
    <w:rsid w:val="008B135B"/>
    <w:rsid w:val="008B13EE"/>
    <w:rsid w:val="008B15C3"/>
    <w:rsid w:val="008B2435"/>
    <w:rsid w:val="008B25B6"/>
    <w:rsid w:val="008B2876"/>
    <w:rsid w:val="008B293B"/>
    <w:rsid w:val="008B2DAD"/>
    <w:rsid w:val="008B3D1B"/>
    <w:rsid w:val="008B3ED5"/>
    <w:rsid w:val="008B3F0C"/>
    <w:rsid w:val="008B411F"/>
    <w:rsid w:val="008B41E9"/>
    <w:rsid w:val="008B46DE"/>
    <w:rsid w:val="008B47BA"/>
    <w:rsid w:val="008B4839"/>
    <w:rsid w:val="008B4AE1"/>
    <w:rsid w:val="008B4B0B"/>
    <w:rsid w:val="008B5321"/>
    <w:rsid w:val="008B5395"/>
    <w:rsid w:val="008B5F76"/>
    <w:rsid w:val="008B62AF"/>
    <w:rsid w:val="008B6326"/>
    <w:rsid w:val="008B6350"/>
    <w:rsid w:val="008B6951"/>
    <w:rsid w:val="008B6D9D"/>
    <w:rsid w:val="008B7144"/>
    <w:rsid w:val="008B7237"/>
    <w:rsid w:val="008C0F16"/>
    <w:rsid w:val="008C1009"/>
    <w:rsid w:val="008C26CA"/>
    <w:rsid w:val="008C34EC"/>
    <w:rsid w:val="008C4BAB"/>
    <w:rsid w:val="008C5755"/>
    <w:rsid w:val="008C60AB"/>
    <w:rsid w:val="008C763F"/>
    <w:rsid w:val="008C7C17"/>
    <w:rsid w:val="008D02EE"/>
    <w:rsid w:val="008D06DE"/>
    <w:rsid w:val="008D0CF9"/>
    <w:rsid w:val="008D1376"/>
    <w:rsid w:val="008D13B8"/>
    <w:rsid w:val="008D20F6"/>
    <w:rsid w:val="008D2542"/>
    <w:rsid w:val="008D29CD"/>
    <w:rsid w:val="008D3174"/>
    <w:rsid w:val="008D37A5"/>
    <w:rsid w:val="008D3D72"/>
    <w:rsid w:val="008D4416"/>
    <w:rsid w:val="008D4682"/>
    <w:rsid w:val="008D4EB8"/>
    <w:rsid w:val="008D532D"/>
    <w:rsid w:val="008D66E3"/>
    <w:rsid w:val="008D6962"/>
    <w:rsid w:val="008D71DA"/>
    <w:rsid w:val="008D7718"/>
    <w:rsid w:val="008D7756"/>
    <w:rsid w:val="008D7792"/>
    <w:rsid w:val="008D7AA7"/>
    <w:rsid w:val="008D7DE0"/>
    <w:rsid w:val="008E1892"/>
    <w:rsid w:val="008E2079"/>
    <w:rsid w:val="008E31A3"/>
    <w:rsid w:val="008E33BB"/>
    <w:rsid w:val="008E39DA"/>
    <w:rsid w:val="008E3DE5"/>
    <w:rsid w:val="008E3ECD"/>
    <w:rsid w:val="008E4257"/>
    <w:rsid w:val="008E43A4"/>
    <w:rsid w:val="008E458A"/>
    <w:rsid w:val="008E476E"/>
    <w:rsid w:val="008E5435"/>
    <w:rsid w:val="008E5633"/>
    <w:rsid w:val="008E5B78"/>
    <w:rsid w:val="008E5E8C"/>
    <w:rsid w:val="008E6AB3"/>
    <w:rsid w:val="008E78E7"/>
    <w:rsid w:val="008E7939"/>
    <w:rsid w:val="008E7A38"/>
    <w:rsid w:val="008F10FF"/>
    <w:rsid w:val="008F1275"/>
    <w:rsid w:val="008F1A65"/>
    <w:rsid w:val="008F20E5"/>
    <w:rsid w:val="008F2759"/>
    <w:rsid w:val="008F2830"/>
    <w:rsid w:val="008F2BE8"/>
    <w:rsid w:val="008F301C"/>
    <w:rsid w:val="008F3CD8"/>
    <w:rsid w:val="008F3DEC"/>
    <w:rsid w:val="008F3F95"/>
    <w:rsid w:val="008F405D"/>
    <w:rsid w:val="008F4932"/>
    <w:rsid w:val="008F53B1"/>
    <w:rsid w:val="008F58F6"/>
    <w:rsid w:val="008F61B4"/>
    <w:rsid w:val="008F6AA9"/>
    <w:rsid w:val="008F769E"/>
    <w:rsid w:val="008F7C5C"/>
    <w:rsid w:val="00900485"/>
    <w:rsid w:val="00900754"/>
    <w:rsid w:val="00900A21"/>
    <w:rsid w:val="00900DC9"/>
    <w:rsid w:val="009010BB"/>
    <w:rsid w:val="0090145E"/>
    <w:rsid w:val="009018F6"/>
    <w:rsid w:val="009030EE"/>
    <w:rsid w:val="009035E2"/>
    <w:rsid w:val="009038B5"/>
    <w:rsid w:val="00903BDE"/>
    <w:rsid w:val="0090412A"/>
    <w:rsid w:val="009049F6"/>
    <w:rsid w:val="00904A7D"/>
    <w:rsid w:val="00905009"/>
    <w:rsid w:val="00905B3D"/>
    <w:rsid w:val="009068B3"/>
    <w:rsid w:val="009071DA"/>
    <w:rsid w:val="00907C81"/>
    <w:rsid w:val="00907CFD"/>
    <w:rsid w:val="0091040F"/>
    <w:rsid w:val="009109D4"/>
    <w:rsid w:val="00910AC6"/>
    <w:rsid w:val="00910FDC"/>
    <w:rsid w:val="00911919"/>
    <w:rsid w:val="00911EA0"/>
    <w:rsid w:val="00911EBA"/>
    <w:rsid w:val="009126FB"/>
    <w:rsid w:val="00912B3F"/>
    <w:rsid w:val="00912DE8"/>
    <w:rsid w:val="00914A78"/>
    <w:rsid w:val="00914B9A"/>
    <w:rsid w:val="00914E99"/>
    <w:rsid w:val="00915919"/>
    <w:rsid w:val="00915A63"/>
    <w:rsid w:val="00915AAB"/>
    <w:rsid w:val="00916622"/>
    <w:rsid w:val="00916AD6"/>
    <w:rsid w:val="00916CE1"/>
    <w:rsid w:val="00916E68"/>
    <w:rsid w:val="0091774D"/>
    <w:rsid w:val="00920B07"/>
    <w:rsid w:val="009211BC"/>
    <w:rsid w:val="009217A1"/>
    <w:rsid w:val="0092203F"/>
    <w:rsid w:val="009220B7"/>
    <w:rsid w:val="0092291A"/>
    <w:rsid w:val="00922D81"/>
    <w:rsid w:val="00923158"/>
    <w:rsid w:val="0092411F"/>
    <w:rsid w:val="00924366"/>
    <w:rsid w:val="00924A77"/>
    <w:rsid w:val="00924BB7"/>
    <w:rsid w:val="00925786"/>
    <w:rsid w:val="00925AF0"/>
    <w:rsid w:val="009261E0"/>
    <w:rsid w:val="00926AFE"/>
    <w:rsid w:val="0092767B"/>
    <w:rsid w:val="00927AAD"/>
    <w:rsid w:val="00927C93"/>
    <w:rsid w:val="009300BC"/>
    <w:rsid w:val="00930358"/>
    <w:rsid w:val="0093040C"/>
    <w:rsid w:val="00930449"/>
    <w:rsid w:val="00930A3A"/>
    <w:rsid w:val="00930C2A"/>
    <w:rsid w:val="00930EEE"/>
    <w:rsid w:val="00931687"/>
    <w:rsid w:val="009322D6"/>
    <w:rsid w:val="00932836"/>
    <w:rsid w:val="009329C3"/>
    <w:rsid w:val="009333B7"/>
    <w:rsid w:val="0093342E"/>
    <w:rsid w:val="00933476"/>
    <w:rsid w:val="00934371"/>
    <w:rsid w:val="00934886"/>
    <w:rsid w:val="009349B6"/>
    <w:rsid w:val="00934A9F"/>
    <w:rsid w:val="00934C39"/>
    <w:rsid w:val="00934FE4"/>
    <w:rsid w:val="009356B0"/>
    <w:rsid w:val="00935C59"/>
    <w:rsid w:val="009368DC"/>
    <w:rsid w:val="00937301"/>
    <w:rsid w:val="00937ACE"/>
    <w:rsid w:val="009404D8"/>
    <w:rsid w:val="00940782"/>
    <w:rsid w:val="00940BF9"/>
    <w:rsid w:val="00941405"/>
    <w:rsid w:val="00941A88"/>
    <w:rsid w:val="00941B08"/>
    <w:rsid w:val="00941F30"/>
    <w:rsid w:val="009422DB"/>
    <w:rsid w:val="00942DB9"/>
    <w:rsid w:val="00943806"/>
    <w:rsid w:val="00943B0E"/>
    <w:rsid w:val="00943D0D"/>
    <w:rsid w:val="009446AF"/>
    <w:rsid w:val="00944C7C"/>
    <w:rsid w:val="00945A5F"/>
    <w:rsid w:val="00945BC9"/>
    <w:rsid w:val="00946152"/>
    <w:rsid w:val="009468FA"/>
    <w:rsid w:val="009479C2"/>
    <w:rsid w:val="00947C2B"/>
    <w:rsid w:val="00950016"/>
    <w:rsid w:val="00951008"/>
    <w:rsid w:val="0095152A"/>
    <w:rsid w:val="009516A4"/>
    <w:rsid w:val="00952DC3"/>
    <w:rsid w:val="00953641"/>
    <w:rsid w:val="00953E8B"/>
    <w:rsid w:val="00954153"/>
    <w:rsid w:val="00954559"/>
    <w:rsid w:val="0095542F"/>
    <w:rsid w:val="00956656"/>
    <w:rsid w:val="00956C13"/>
    <w:rsid w:val="00956E45"/>
    <w:rsid w:val="00957185"/>
    <w:rsid w:val="009579E4"/>
    <w:rsid w:val="00957ACB"/>
    <w:rsid w:val="00957E25"/>
    <w:rsid w:val="0096019F"/>
    <w:rsid w:val="009605E0"/>
    <w:rsid w:val="00960DA1"/>
    <w:rsid w:val="00960FE1"/>
    <w:rsid w:val="00961225"/>
    <w:rsid w:val="009617B1"/>
    <w:rsid w:val="00961853"/>
    <w:rsid w:val="00962B55"/>
    <w:rsid w:val="00962EB5"/>
    <w:rsid w:val="00963654"/>
    <w:rsid w:val="0096431E"/>
    <w:rsid w:val="00964EDB"/>
    <w:rsid w:val="0096551A"/>
    <w:rsid w:val="00965B50"/>
    <w:rsid w:val="00965D0F"/>
    <w:rsid w:val="009660C0"/>
    <w:rsid w:val="00967B42"/>
    <w:rsid w:val="00967E53"/>
    <w:rsid w:val="00967E66"/>
    <w:rsid w:val="00967FD2"/>
    <w:rsid w:val="00970696"/>
    <w:rsid w:val="0097087D"/>
    <w:rsid w:val="00970C5B"/>
    <w:rsid w:val="00970E69"/>
    <w:rsid w:val="00970FF5"/>
    <w:rsid w:val="00971D2C"/>
    <w:rsid w:val="0097200D"/>
    <w:rsid w:val="00972637"/>
    <w:rsid w:val="009731E4"/>
    <w:rsid w:val="00974B5A"/>
    <w:rsid w:val="00974CC3"/>
    <w:rsid w:val="0097547F"/>
    <w:rsid w:val="00975608"/>
    <w:rsid w:val="00975DA5"/>
    <w:rsid w:val="009772C8"/>
    <w:rsid w:val="009772D0"/>
    <w:rsid w:val="00977CCB"/>
    <w:rsid w:val="00977DD4"/>
    <w:rsid w:val="00977E58"/>
    <w:rsid w:val="00977EA1"/>
    <w:rsid w:val="009801D9"/>
    <w:rsid w:val="00980F9B"/>
    <w:rsid w:val="00982C13"/>
    <w:rsid w:val="00982E7A"/>
    <w:rsid w:val="00983166"/>
    <w:rsid w:val="00983A4D"/>
    <w:rsid w:val="0098407E"/>
    <w:rsid w:val="00984351"/>
    <w:rsid w:val="00984679"/>
    <w:rsid w:val="0098514A"/>
    <w:rsid w:val="009851DF"/>
    <w:rsid w:val="00985364"/>
    <w:rsid w:val="0098731B"/>
    <w:rsid w:val="00987FA6"/>
    <w:rsid w:val="00990F02"/>
    <w:rsid w:val="00991D9E"/>
    <w:rsid w:val="00992481"/>
    <w:rsid w:val="009924DD"/>
    <w:rsid w:val="00992916"/>
    <w:rsid w:val="009929E6"/>
    <w:rsid w:val="0099349E"/>
    <w:rsid w:val="00993844"/>
    <w:rsid w:val="00993AEC"/>
    <w:rsid w:val="00993B9A"/>
    <w:rsid w:val="00994277"/>
    <w:rsid w:val="009942CB"/>
    <w:rsid w:val="0099445B"/>
    <w:rsid w:val="00994747"/>
    <w:rsid w:val="00994C39"/>
    <w:rsid w:val="009953F1"/>
    <w:rsid w:val="00997488"/>
    <w:rsid w:val="009976AA"/>
    <w:rsid w:val="009976E7"/>
    <w:rsid w:val="00997DA7"/>
    <w:rsid w:val="00997FF2"/>
    <w:rsid w:val="009A0BAB"/>
    <w:rsid w:val="009A1843"/>
    <w:rsid w:val="009A1920"/>
    <w:rsid w:val="009A1B20"/>
    <w:rsid w:val="009A1DA1"/>
    <w:rsid w:val="009A2225"/>
    <w:rsid w:val="009A24FB"/>
    <w:rsid w:val="009A2ABC"/>
    <w:rsid w:val="009A2DEC"/>
    <w:rsid w:val="009A320F"/>
    <w:rsid w:val="009A3DF0"/>
    <w:rsid w:val="009A5194"/>
    <w:rsid w:val="009A54CF"/>
    <w:rsid w:val="009A56DD"/>
    <w:rsid w:val="009A57A5"/>
    <w:rsid w:val="009A5E2B"/>
    <w:rsid w:val="009A613B"/>
    <w:rsid w:val="009A64FD"/>
    <w:rsid w:val="009A7130"/>
    <w:rsid w:val="009A7250"/>
    <w:rsid w:val="009A74FD"/>
    <w:rsid w:val="009A7D25"/>
    <w:rsid w:val="009B0CEE"/>
    <w:rsid w:val="009B10B0"/>
    <w:rsid w:val="009B123D"/>
    <w:rsid w:val="009B179A"/>
    <w:rsid w:val="009B2101"/>
    <w:rsid w:val="009B29A5"/>
    <w:rsid w:val="009B2B44"/>
    <w:rsid w:val="009B2ED5"/>
    <w:rsid w:val="009B2FFE"/>
    <w:rsid w:val="009B3AFC"/>
    <w:rsid w:val="009B4229"/>
    <w:rsid w:val="009B480C"/>
    <w:rsid w:val="009B484F"/>
    <w:rsid w:val="009B4D72"/>
    <w:rsid w:val="009B50B3"/>
    <w:rsid w:val="009B516C"/>
    <w:rsid w:val="009B55BF"/>
    <w:rsid w:val="009B670C"/>
    <w:rsid w:val="009B735F"/>
    <w:rsid w:val="009B765C"/>
    <w:rsid w:val="009B768C"/>
    <w:rsid w:val="009C06AF"/>
    <w:rsid w:val="009C0C97"/>
    <w:rsid w:val="009C1467"/>
    <w:rsid w:val="009C20B5"/>
    <w:rsid w:val="009C3C73"/>
    <w:rsid w:val="009C47D7"/>
    <w:rsid w:val="009C5642"/>
    <w:rsid w:val="009C65A4"/>
    <w:rsid w:val="009C702C"/>
    <w:rsid w:val="009C7232"/>
    <w:rsid w:val="009C74E5"/>
    <w:rsid w:val="009C771E"/>
    <w:rsid w:val="009D0032"/>
    <w:rsid w:val="009D20C5"/>
    <w:rsid w:val="009D20EE"/>
    <w:rsid w:val="009D2302"/>
    <w:rsid w:val="009D243C"/>
    <w:rsid w:val="009D2F4D"/>
    <w:rsid w:val="009D320B"/>
    <w:rsid w:val="009D37CB"/>
    <w:rsid w:val="009D43F6"/>
    <w:rsid w:val="009D4A5E"/>
    <w:rsid w:val="009D4BAD"/>
    <w:rsid w:val="009D4DEE"/>
    <w:rsid w:val="009D54DB"/>
    <w:rsid w:val="009D6561"/>
    <w:rsid w:val="009D6C2E"/>
    <w:rsid w:val="009D6D23"/>
    <w:rsid w:val="009D70A4"/>
    <w:rsid w:val="009D7B90"/>
    <w:rsid w:val="009E0AEF"/>
    <w:rsid w:val="009E1382"/>
    <w:rsid w:val="009E1698"/>
    <w:rsid w:val="009E176E"/>
    <w:rsid w:val="009E1933"/>
    <w:rsid w:val="009E1DC3"/>
    <w:rsid w:val="009E280F"/>
    <w:rsid w:val="009E3D87"/>
    <w:rsid w:val="009E4387"/>
    <w:rsid w:val="009E450B"/>
    <w:rsid w:val="009E4868"/>
    <w:rsid w:val="009E57D4"/>
    <w:rsid w:val="009E5D3A"/>
    <w:rsid w:val="009E5E79"/>
    <w:rsid w:val="009E6C17"/>
    <w:rsid w:val="009E6D23"/>
    <w:rsid w:val="009E780B"/>
    <w:rsid w:val="009E7E64"/>
    <w:rsid w:val="009F055A"/>
    <w:rsid w:val="009F10CB"/>
    <w:rsid w:val="009F30FB"/>
    <w:rsid w:val="009F3188"/>
    <w:rsid w:val="009F3C04"/>
    <w:rsid w:val="009F3CC5"/>
    <w:rsid w:val="009F40AD"/>
    <w:rsid w:val="009F4DCA"/>
    <w:rsid w:val="009F4FD6"/>
    <w:rsid w:val="009F58E1"/>
    <w:rsid w:val="009F5CDF"/>
    <w:rsid w:val="009F61B0"/>
    <w:rsid w:val="009F7059"/>
    <w:rsid w:val="009F73A7"/>
    <w:rsid w:val="009F7541"/>
    <w:rsid w:val="009F7E1A"/>
    <w:rsid w:val="009F7F44"/>
    <w:rsid w:val="00A00F92"/>
    <w:rsid w:val="00A01AEB"/>
    <w:rsid w:val="00A01D6B"/>
    <w:rsid w:val="00A0206E"/>
    <w:rsid w:val="00A02279"/>
    <w:rsid w:val="00A03375"/>
    <w:rsid w:val="00A033AD"/>
    <w:rsid w:val="00A03D53"/>
    <w:rsid w:val="00A04F6B"/>
    <w:rsid w:val="00A05286"/>
    <w:rsid w:val="00A05352"/>
    <w:rsid w:val="00A05398"/>
    <w:rsid w:val="00A058B0"/>
    <w:rsid w:val="00A068B3"/>
    <w:rsid w:val="00A069F8"/>
    <w:rsid w:val="00A06BF9"/>
    <w:rsid w:val="00A06C1D"/>
    <w:rsid w:val="00A06E41"/>
    <w:rsid w:val="00A07C12"/>
    <w:rsid w:val="00A07DA8"/>
    <w:rsid w:val="00A07EBA"/>
    <w:rsid w:val="00A101EC"/>
    <w:rsid w:val="00A10921"/>
    <w:rsid w:val="00A117FC"/>
    <w:rsid w:val="00A12572"/>
    <w:rsid w:val="00A12E6B"/>
    <w:rsid w:val="00A130AB"/>
    <w:rsid w:val="00A14153"/>
    <w:rsid w:val="00A14712"/>
    <w:rsid w:val="00A150EF"/>
    <w:rsid w:val="00A15AA1"/>
    <w:rsid w:val="00A15C60"/>
    <w:rsid w:val="00A16131"/>
    <w:rsid w:val="00A1680D"/>
    <w:rsid w:val="00A16868"/>
    <w:rsid w:val="00A1691F"/>
    <w:rsid w:val="00A2011F"/>
    <w:rsid w:val="00A209B7"/>
    <w:rsid w:val="00A20AF2"/>
    <w:rsid w:val="00A20EB7"/>
    <w:rsid w:val="00A21070"/>
    <w:rsid w:val="00A216C2"/>
    <w:rsid w:val="00A21794"/>
    <w:rsid w:val="00A21D93"/>
    <w:rsid w:val="00A233D3"/>
    <w:rsid w:val="00A2357C"/>
    <w:rsid w:val="00A23A43"/>
    <w:rsid w:val="00A23B6F"/>
    <w:rsid w:val="00A23B9C"/>
    <w:rsid w:val="00A24C39"/>
    <w:rsid w:val="00A24E74"/>
    <w:rsid w:val="00A255CE"/>
    <w:rsid w:val="00A26781"/>
    <w:rsid w:val="00A269D9"/>
    <w:rsid w:val="00A26EF2"/>
    <w:rsid w:val="00A27043"/>
    <w:rsid w:val="00A27959"/>
    <w:rsid w:val="00A304CB"/>
    <w:rsid w:val="00A30BBF"/>
    <w:rsid w:val="00A310E7"/>
    <w:rsid w:val="00A315A5"/>
    <w:rsid w:val="00A322CE"/>
    <w:rsid w:val="00A32615"/>
    <w:rsid w:val="00A32FAC"/>
    <w:rsid w:val="00A33271"/>
    <w:rsid w:val="00A33FE9"/>
    <w:rsid w:val="00A34B5B"/>
    <w:rsid w:val="00A35177"/>
    <w:rsid w:val="00A35378"/>
    <w:rsid w:val="00A365CF"/>
    <w:rsid w:val="00A36A05"/>
    <w:rsid w:val="00A36B3D"/>
    <w:rsid w:val="00A37757"/>
    <w:rsid w:val="00A37A76"/>
    <w:rsid w:val="00A405AA"/>
    <w:rsid w:val="00A4137C"/>
    <w:rsid w:val="00A41603"/>
    <w:rsid w:val="00A42360"/>
    <w:rsid w:val="00A423BD"/>
    <w:rsid w:val="00A434BD"/>
    <w:rsid w:val="00A441E1"/>
    <w:rsid w:val="00A46634"/>
    <w:rsid w:val="00A469F6"/>
    <w:rsid w:val="00A46E3A"/>
    <w:rsid w:val="00A47009"/>
    <w:rsid w:val="00A47115"/>
    <w:rsid w:val="00A4755D"/>
    <w:rsid w:val="00A47BA0"/>
    <w:rsid w:val="00A47D42"/>
    <w:rsid w:val="00A47F16"/>
    <w:rsid w:val="00A5122D"/>
    <w:rsid w:val="00A51A64"/>
    <w:rsid w:val="00A51C6C"/>
    <w:rsid w:val="00A525B6"/>
    <w:rsid w:val="00A52A97"/>
    <w:rsid w:val="00A530A6"/>
    <w:rsid w:val="00A53292"/>
    <w:rsid w:val="00A5425F"/>
    <w:rsid w:val="00A54269"/>
    <w:rsid w:val="00A544BE"/>
    <w:rsid w:val="00A55157"/>
    <w:rsid w:val="00A5693C"/>
    <w:rsid w:val="00A569D1"/>
    <w:rsid w:val="00A56F70"/>
    <w:rsid w:val="00A57324"/>
    <w:rsid w:val="00A573A7"/>
    <w:rsid w:val="00A57621"/>
    <w:rsid w:val="00A5773D"/>
    <w:rsid w:val="00A57C52"/>
    <w:rsid w:val="00A57DA7"/>
    <w:rsid w:val="00A6046D"/>
    <w:rsid w:val="00A605EB"/>
    <w:rsid w:val="00A61227"/>
    <w:rsid w:val="00A61594"/>
    <w:rsid w:val="00A6169F"/>
    <w:rsid w:val="00A616AF"/>
    <w:rsid w:val="00A6189F"/>
    <w:rsid w:val="00A62B2D"/>
    <w:rsid w:val="00A63D22"/>
    <w:rsid w:val="00A63E35"/>
    <w:rsid w:val="00A63EDA"/>
    <w:rsid w:val="00A64495"/>
    <w:rsid w:val="00A648B8"/>
    <w:rsid w:val="00A64FDC"/>
    <w:rsid w:val="00A65440"/>
    <w:rsid w:val="00A65758"/>
    <w:rsid w:val="00A65CB5"/>
    <w:rsid w:val="00A65EDB"/>
    <w:rsid w:val="00A65FC5"/>
    <w:rsid w:val="00A66227"/>
    <w:rsid w:val="00A663E2"/>
    <w:rsid w:val="00A667F8"/>
    <w:rsid w:val="00A66C6F"/>
    <w:rsid w:val="00A67249"/>
    <w:rsid w:val="00A67841"/>
    <w:rsid w:val="00A67C32"/>
    <w:rsid w:val="00A70049"/>
    <w:rsid w:val="00A71459"/>
    <w:rsid w:val="00A71C04"/>
    <w:rsid w:val="00A71D0C"/>
    <w:rsid w:val="00A7274E"/>
    <w:rsid w:val="00A7281E"/>
    <w:rsid w:val="00A73B9F"/>
    <w:rsid w:val="00A73DE7"/>
    <w:rsid w:val="00A74273"/>
    <w:rsid w:val="00A742CD"/>
    <w:rsid w:val="00A745B7"/>
    <w:rsid w:val="00A76A50"/>
    <w:rsid w:val="00A76CDB"/>
    <w:rsid w:val="00A76ECE"/>
    <w:rsid w:val="00A771D8"/>
    <w:rsid w:val="00A80932"/>
    <w:rsid w:val="00A80C1E"/>
    <w:rsid w:val="00A8183E"/>
    <w:rsid w:val="00A82369"/>
    <w:rsid w:val="00A83973"/>
    <w:rsid w:val="00A839E0"/>
    <w:rsid w:val="00A83BC8"/>
    <w:rsid w:val="00A83E29"/>
    <w:rsid w:val="00A8455A"/>
    <w:rsid w:val="00A84764"/>
    <w:rsid w:val="00A84C24"/>
    <w:rsid w:val="00A84F83"/>
    <w:rsid w:val="00A8513E"/>
    <w:rsid w:val="00A8520A"/>
    <w:rsid w:val="00A865D4"/>
    <w:rsid w:val="00A86759"/>
    <w:rsid w:val="00A871F7"/>
    <w:rsid w:val="00A87438"/>
    <w:rsid w:val="00A87DC3"/>
    <w:rsid w:val="00A87FF5"/>
    <w:rsid w:val="00A90BFB"/>
    <w:rsid w:val="00A913FE"/>
    <w:rsid w:val="00A91D5D"/>
    <w:rsid w:val="00A92A25"/>
    <w:rsid w:val="00A92B18"/>
    <w:rsid w:val="00A93358"/>
    <w:rsid w:val="00A947AC"/>
    <w:rsid w:val="00A947CA"/>
    <w:rsid w:val="00A9480B"/>
    <w:rsid w:val="00A95C90"/>
    <w:rsid w:val="00A95DEF"/>
    <w:rsid w:val="00A96BF8"/>
    <w:rsid w:val="00A96EA6"/>
    <w:rsid w:val="00A97189"/>
    <w:rsid w:val="00A97968"/>
    <w:rsid w:val="00A97A57"/>
    <w:rsid w:val="00A97C3C"/>
    <w:rsid w:val="00A97D4A"/>
    <w:rsid w:val="00AA0006"/>
    <w:rsid w:val="00AA0836"/>
    <w:rsid w:val="00AA158A"/>
    <w:rsid w:val="00AA16BD"/>
    <w:rsid w:val="00AA1B1E"/>
    <w:rsid w:val="00AA1C84"/>
    <w:rsid w:val="00AA23E0"/>
    <w:rsid w:val="00AA258D"/>
    <w:rsid w:val="00AA288A"/>
    <w:rsid w:val="00AA2A66"/>
    <w:rsid w:val="00AA31AF"/>
    <w:rsid w:val="00AA3249"/>
    <w:rsid w:val="00AA3409"/>
    <w:rsid w:val="00AA346D"/>
    <w:rsid w:val="00AA4049"/>
    <w:rsid w:val="00AA4BBC"/>
    <w:rsid w:val="00AA4F64"/>
    <w:rsid w:val="00AA7150"/>
    <w:rsid w:val="00AA7269"/>
    <w:rsid w:val="00AA74A8"/>
    <w:rsid w:val="00AA751C"/>
    <w:rsid w:val="00AA76EF"/>
    <w:rsid w:val="00AA780E"/>
    <w:rsid w:val="00AB0733"/>
    <w:rsid w:val="00AB1608"/>
    <w:rsid w:val="00AB1AF1"/>
    <w:rsid w:val="00AB1C06"/>
    <w:rsid w:val="00AB1CBE"/>
    <w:rsid w:val="00AB27CB"/>
    <w:rsid w:val="00AB2C92"/>
    <w:rsid w:val="00AB31AB"/>
    <w:rsid w:val="00AB32A0"/>
    <w:rsid w:val="00AB34BF"/>
    <w:rsid w:val="00AB4E4E"/>
    <w:rsid w:val="00AB4EDD"/>
    <w:rsid w:val="00AB5788"/>
    <w:rsid w:val="00AB66BE"/>
    <w:rsid w:val="00AB6A95"/>
    <w:rsid w:val="00AB78CB"/>
    <w:rsid w:val="00AB7E4B"/>
    <w:rsid w:val="00AC0164"/>
    <w:rsid w:val="00AC0256"/>
    <w:rsid w:val="00AC0525"/>
    <w:rsid w:val="00AC1764"/>
    <w:rsid w:val="00AC1E02"/>
    <w:rsid w:val="00AC256F"/>
    <w:rsid w:val="00AC25AF"/>
    <w:rsid w:val="00AC2813"/>
    <w:rsid w:val="00AC2CD2"/>
    <w:rsid w:val="00AC2EE9"/>
    <w:rsid w:val="00AC371C"/>
    <w:rsid w:val="00AC3882"/>
    <w:rsid w:val="00AC3B02"/>
    <w:rsid w:val="00AC3C35"/>
    <w:rsid w:val="00AC426D"/>
    <w:rsid w:val="00AC506C"/>
    <w:rsid w:val="00AC580E"/>
    <w:rsid w:val="00AC5891"/>
    <w:rsid w:val="00AC6418"/>
    <w:rsid w:val="00AC6CE3"/>
    <w:rsid w:val="00AC7D8D"/>
    <w:rsid w:val="00AD127B"/>
    <w:rsid w:val="00AD22C0"/>
    <w:rsid w:val="00AD2538"/>
    <w:rsid w:val="00AD2956"/>
    <w:rsid w:val="00AD2C90"/>
    <w:rsid w:val="00AD373A"/>
    <w:rsid w:val="00AD38BD"/>
    <w:rsid w:val="00AD4365"/>
    <w:rsid w:val="00AD499A"/>
    <w:rsid w:val="00AD4A32"/>
    <w:rsid w:val="00AD4A50"/>
    <w:rsid w:val="00AD51B1"/>
    <w:rsid w:val="00AD63ED"/>
    <w:rsid w:val="00AD6BA7"/>
    <w:rsid w:val="00AD79AD"/>
    <w:rsid w:val="00AD7B71"/>
    <w:rsid w:val="00AD7E0B"/>
    <w:rsid w:val="00AE0199"/>
    <w:rsid w:val="00AE031A"/>
    <w:rsid w:val="00AE0509"/>
    <w:rsid w:val="00AE07C2"/>
    <w:rsid w:val="00AE33F3"/>
    <w:rsid w:val="00AE375D"/>
    <w:rsid w:val="00AE37A2"/>
    <w:rsid w:val="00AE46CE"/>
    <w:rsid w:val="00AE4803"/>
    <w:rsid w:val="00AE5940"/>
    <w:rsid w:val="00AE5B47"/>
    <w:rsid w:val="00AE603D"/>
    <w:rsid w:val="00AE7692"/>
    <w:rsid w:val="00AF01CA"/>
    <w:rsid w:val="00AF0448"/>
    <w:rsid w:val="00AF08C2"/>
    <w:rsid w:val="00AF0D1F"/>
    <w:rsid w:val="00AF0E40"/>
    <w:rsid w:val="00AF1A79"/>
    <w:rsid w:val="00AF202A"/>
    <w:rsid w:val="00AF2F36"/>
    <w:rsid w:val="00AF37EF"/>
    <w:rsid w:val="00AF3B10"/>
    <w:rsid w:val="00AF3DE0"/>
    <w:rsid w:val="00AF4191"/>
    <w:rsid w:val="00AF41F7"/>
    <w:rsid w:val="00AF447B"/>
    <w:rsid w:val="00AF477B"/>
    <w:rsid w:val="00AF4DAA"/>
    <w:rsid w:val="00AF5A79"/>
    <w:rsid w:val="00AF7360"/>
    <w:rsid w:val="00AF788E"/>
    <w:rsid w:val="00AF7937"/>
    <w:rsid w:val="00B00637"/>
    <w:rsid w:val="00B00921"/>
    <w:rsid w:val="00B00ABE"/>
    <w:rsid w:val="00B00CDC"/>
    <w:rsid w:val="00B01745"/>
    <w:rsid w:val="00B01A74"/>
    <w:rsid w:val="00B01E93"/>
    <w:rsid w:val="00B01FC1"/>
    <w:rsid w:val="00B0269B"/>
    <w:rsid w:val="00B033A5"/>
    <w:rsid w:val="00B034C0"/>
    <w:rsid w:val="00B03B6B"/>
    <w:rsid w:val="00B03CE8"/>
    <w:rsid w:val="00B045DD"/>
    <w:rsid w:val="00B048DB"/>
    <w:rsid w:val="00B053B6"/>
    <w:rsid w:val="00B0676B"/>
    <w:rsid w:val="00B06FB3"/>
    <w:rsid w:val="00B078A1"/>
    <w:rsid w:val="00B1079A"/>
    <w:rsid w:val="00B10B30"/>
    <w:rsid w:val="00B10F6B"/>
    <w:rsid w:val="00B11857"/>
    <w:rsid w:val="00B11D7D"/>
    <w:rsid w:val="00B11F48"/>
    <w:rsid w:val="00B12229"/>
    <w:rsid w:val="00B128D5"/>
    <w:rsid w:val="00B12E4E"/>
    <w:rsid w:val="00B132F1"/>
    <w:rsid w:val="00B1398E"/>
    <w:rsid w:val="00B151BA"/>
    <w:rsid w:val="00B15301"/>
    <w:rsid w:val="00B15F69"/>
    <w:rsid w:val="00B16564"/>
    <w:rsid w:val="00B16F0A"/>
    <w:rsid w:val="00B1759A"/>
    <w:rsid w:val="00B17EFE"/>
    <w:rsid w:val="00B2190B"/>
    <w:rsid w:val="00B22252"/>
    <w:rsid w:val="00B22AAC"/>
    <w:rsid w:val="00B2326E"/>
    <w:rsid w:val="00B23366"/>
    <w:rsid w:val="00B2367D"/>
    <w:rsid w:val="00B24246"/>
    <w:rsid w:val="00B2541D"/>
    <w:rsid w:val="00B2560A"/>
    <w:rsid w:val="00B2580F"/>
    <w:rsid w:val="00B27049"/>
    <w:rsid w:val="00B271C5"/>
    <w:rsid w:val="00B27361"/>
    <w:rsid w:val="00B27601"/>
    <w:rsid w:val="00B3065E"/>
    <w:rsid w:val="00B306F3"/>
    <w:rsid w:val="00B30C29"/>
    <w:rsid w:val="00B30D06"/>
    <w:rsid w:val="00B30F9B"/>
    <w:rsid w:val="00B31BB8"/>
    <w:rsid w:val="00B31C7A"/>
    <w:rsid w:val="00B31E2F"/>
    <w:rsid w:val="00B31F3E"/>
    <w:rsid w:val="00B322A2"/>
    <w:rsid w:val="00B32D4C"/>
    <w:rsid w:val="00B32E4E"/>
    <w:rsid w:val="00B32F8C"/>
    <w:rsid w:val="00B333E4"/>
    <w:rsid w:val="00B336BE"/>
    <w:rsid w:val="00B34C78"/>
    <w:rsid w:val="00B35CB9"/>
    <w:rsid w:val="00B363F1"/>
    <w:rsid w:val="00B3646B"/>
    <w:rsid w:val="00B3697E"/>
    <w:rsid w:val="00B4077F"/>
    <w:rsid w:val="00B40BAC"/>
    <w:rsid w:val="00B4123D"/>
    <w:rsid w:val="00B415FB"/>
    <w:rsid w:val="00B425F7"/>
    <w:rsid w:val="00B42956"/>
    <w:rsid w:val="00B429D9"/>
    <w:rsid w:val="00B434ED"/>
    <w:rsid w:val="00B4366B"/>
    <w:rsid w:val="00B44637"/>
    <w:rsid w:val="00B44FF3"/>
    <w:rsid w:val="00B45F2C"/>
    <w:rsid w:val="00B46093"/>
    <w:rsid w:val="00B46342"/>
    <w:rsid w:val="00B46651"/>
    <w:rsid w:val="00B46849"/>
    <w:rsid w:val="00B46CE1"/>
    <w:rsid w:val="00B46D3F"/>
    <w:rsid w:val="00B4700B"/>
    <w:rsid w:val="00B475C5"/>
    <w:rsid w:val="00B4775D"/>
    <w:rsid w:val="00B50B5A"/>
    <w:rsid w:val="00B50C09"/>
    <w:rsid w:val="00B511EA"/>
    <w:rsid w:val="00B51482"/>
    <w:rsid w:val="00B5175E"/>
    <w:rsid w:val="00B52012"/>
    <w:rsid w:val="00B52069"/>
    <w:rsid w:val="00B535C8"/>
    <w:rsid w:val="00B535D7"/>
    <w:rsid w:val="00B53892"/>
    <w:rsid w:val="00B53CAC"/>
    <w:rsid w:val="00B5430D"/>
    <w:rsid w:val="00B5434F"/>
    <w:rsid w:val="00B5441B"/>
    <w:rsid w:val="00B5444D"/>
    <w:rsid w:val="00B546A2"/>
    <w:rsid w:val="00B556CB"/>
    <w:rsid w:val="00B602CC"/>
    <w:rsid w:val="00B60461"/>
    <w:rsid w:val="00B60B18"/>
    <w:rsid w:val="00B60B7A"/>
    <w:rsid w:val="00B60BA9"/>
    <w:rsid w:val="00B61F96"/>
    <w:rsid w:val="00B62041"/>
    <w:rsid w:val="00B6305C"/>
    <w:rsid w:val="00B63304"/>
    <w:rsid w:val="00B637A1"/>
    <w:rsid w:val="00B63A25"/>
    <w:rsid w:val="00B63FA8"/>
    <w:rsid w:val="00B644A1"/>
    <w:rsid w:val="00B64896"/>
    <w:rsid w:val="00B65363"/>
    <w:rsid w:val="00B65D07"/>
    <w:rsid w:val="00B65D4F"/>
    <w:rsid w:val="00B65FE6"/>
    <w:rsid w:val="00B664D2"/>
    <w:rsid w:val="00B6694B"/>
    <w:rsid w:val="00B671B6"/>
    <w:rsid w:val="00B67253"/>
    <w:rsid w:val="00B674C8"/>
    <w:rsid w:val="00B706FB"/>
    <w:rsid w:val="00B70C29"/>
    <w:rsid w:val="00B7231C"/>
    <w:rsid w:val="00B72480"/>
    <w:rsid w:val="00B72C48"/>
    <w:rsid w:val="00B73372"/>
    <w:rsid w:val="00B734AA"/>
    <w:rsid w:val="00B7368D"/>
    <w:rsid w:val="00B737B5"/>
    <w:rsid w:val="00B74217"/>
    <w:rsid w:val="00B74758"/>
    <w:rsid w:val="00B74A37"/>
    <w:rsid w:val="00B74FAF"/>
    <w:rsid w:val="00B75461"/>
    <w:rsid w:val="00B7579B"/>
    <w:rsid w:val="00B7600B"/>
    <w:rsid w:val="00B76584"/>
    <w:rsid w:val="00B76C73"/>
    <w:rsid w:val="00B76E32"/>
    <w:rsid w:val="00B778D9"/>
    <w:rsid w:val="00B77A31"/>
    <w:rsid w:val="00B80082"/>
    <w:rsid w:val="00B80641"/>
    <w:rsid w:val="00B8066F"/>
    <w:rsid w:val="00B81CDB"/>
    <w:rsid w:val="00B82161"/>
    <w:rsid w:val="00B829F3"/>
    <w:rsid w:val="00B83000"/>
    <w:rsid w:val="00B83D16"/>
    <w:rsid w:val="00B84564"/>
    <w:rsid w:val="00B85593"/>
    <w:rsid w:val="00B85918"/>
    <w:rsid w:val="00B85A13"/>
    <w:rsid w:val="00B85E52"/>
    <w:rsid w:val="00B85E6B"/>
    <w:rsid w:val="00B863D6"/>
    <w:rsid w:val="00B8726C"/>
    <w:rsid w:val="00B87667"/>
    <w:rsid w:val="00B87854"/>
    <w:rsid w:val="00B87CBE"/>
    <w:rsid w:val="00B90726"/>
    <w:rsid w:val="00B90C96"/>
    <w:rsid w:val="00B91B53"/>
    <w:rsid w:val="00B91BF5"/>
    <w:rsid w:val="00B91CC8"/>
    <w:rsid w:val="00B91FB2"/>
    <w:rsid w:val="00B92D47"/>
    <w:rsid w:val="00B934CF"/>
    <w:rsid w:val="00B938BF"/>
    <w:rsid w:val="00B93930"/>
    <w:rsid w:val="00B94257"/>
    <w:rsid w:val="00B94391"/>
    <w:rsid w:val="00B9503B"/>
    <w:rsid w:val="00B95ADC"/>
    <w:rsid w:val="00B95E11"/>
    <w:rsid w:val="00B9610E"/>
    <w:rsid w:val="00B963BE"/>
    <w:rsid w:val="00B966BE"/>
    <w:rsid w:val="00B96814"/>
    <w:rsid w:val="00B96E1F"/>
    <w:rsid w:val="00B97077"/>
    <w:rsid w:val="00B97E7D"/>
    <w:rsid w:val="00BA007A"/>
    <w:rsid w:val="00BA010D"/>
    <w:rsid w:val="00BA0403"/>
    <w:rsid w:val="00BA06E5"/>
    <w:rsid w:val="00BA0A02"/>
    <w:rsid w:val="00BA0B1C"/>
    <w:rsid w:val="00BA2AA9"/>
    <w:rsid w:val="00BA2E5E"/>
    <w:rsid w:val="00BA304F"/>
    <w:rsid w:val="00BA4BE0"/>
    <w:rsid w:val="00BA4D2B"/>
    <w:rsid w:val="00BA536C"/>
    <w:rsid w:val="00BA577B"/>
    <w:rsid w:val="00BA5FD4"/>
    <w:rsid w:val="00BA60E4"/>
    <w:rsid w:val="00BA7EC9"/>
    <w:rsid w:val="00BB0774"/>
    <w:rsid w:val="00BB0BF5"/>
    <w:rsid w:val="00BB0C7F"/>
    <w:rsid w:val="00BB14A5"/>
    <w:rsid w:val="00BB1737"/>
    <w:rsid w:val="00BB1970"/>
    <w:rsid w:val="00BB1EC7"/>
    <w:rsid w:val="00BB27DF"/>
    <w:rsid w:val="00BB2930"/>
    <w:rsid w:val="00BB31EC"/>
    <w:rsid w:val="00BB35BC"/>
    <w:rsid w:val="00BB35C1"/>
    <w:rsid w:val="00BB4266"/>
    <w:rsid w:val="00BB5051"/>
    <w:rsid w:val="00BB611F"/>
    <w:rsid w:val="00BB6670"/>
    <w:rsid w:val="00BB695F"/>
    <w:rsid w:val="00BB6A2E"/>
    <w:rsid w:val="00BB6CF7"/>
    <w:rsid w:val="00BB7104"/>
    <w:rsid w:val="00BB7923"/>
    <w:rsid w:val="00BC0CA9"/>
    <w:rsid w:val="00BC1E0C"/>
    <w:rsid w:val="00BC1E5F"/>
    <w:rsid w:val="00BC20A8"/>
    <w:rsid w:val="00BC23F0"/>
    <w:rsid w:val="00BC3026"/>
    <w:rsid w:val="00BC37A2"/>
    <w:rsid w:val="00BC3E4A"/>
    <w:rsid w:val="00BC5104"/>
    <w:rsid w:val="00BC5B78"/>
    <w:rsid w:val="00BC61AA"/>
    <w:rsid w:val="00BC62C0"/>
    <w:rsid w:val="00BC6BC4"/>
    <w:rsid w:val="00BC7639"/>
    <w:rsid w:val="00BC7729"/>
    <w:rsid w:val="00BC7E46"/>
    <w:rsid w:val="00BD006B"/>
    <w:rsid w:val="00BD15D2"/>
    <w:rsid w:val="00BD171F"/>
    <w:rsid w:val="00BD17D5"/>
    <w:rsid w:val="00BD1826"/>
    <w:rsid w:val="00BD1D1C"/>
    <w:rsid w:val="00BD2B5D"/>
    <w:rsid w:val="00BD2D0F"/>
    <w:rsid w:val="00BD2D35"/>
    <w:rsid w:val="00BD34CC"/>
    <w:rsid w:val="00BD3C70"/>
    <w:rsid w:val="00BD3CD1"/>
    <w:rsid w:val="00BD3D40"/>
    <w:rsid w:val="00BD42D4"/>
    <w:rsid w:val="00BD47D8"/>
    <w:rsid w:val="00BD48A5"/>
    <w:rsid w:val="00BD4CB0"/>
    <w:rsid w:val="00BD6C57"/>
    <w:rsid w:val="00BD7238"/>
    <w:rsid w:val="00BD7A3D"/>
    <w:rsid w:val="00BD7EF8"/>
    <w:rsid w:val="00BE010D"/>
    <w:rsid w:val="00BE0B43"/>
    <w:rsid w:val="00BE0C15"/>
    <w:rsid w:val="00BE0F41"/>
    <w:rsid w:val="00BE25E8"/>
    <w:rsid w:val="00BE2F2A"/>
    <w:rsid w:val="00BE34F9"/>
    <w:rsid w:val="00BE3867"/>
    <w:rsid w:val="00BE3A6C"/>
    <w:rsid w:val="00BE3E1F"/>
    <w:rsid w:val="00BE4203"/>
    <w:rsid w:val="00BE46AD"/>
    <w:rsid w:val="00BE51CB"/>
    <w:rsid w:val="00BE5D04"/>
    <w:rsid w:val="00BE618B"/>
    <w:rsid w:val="00BE662D"/>
    <w:rsid w:val="00BE7754"/>
    <w:rsid w:val="00BE7A23"/>
    <w:rsid w:val="00BE7C17"/>
    <w:rsid w:val="00BF0385"/>
    <w:rsid w:val="00BF07EB"/>
    <w:rsid w:val="00BF1199"/>
    <w:rsid w:val="00BF2249"/>
    <w:rsid w:val="00BF2661"/>
    <w:rsid w:val="00BF280A"/>
    <w:rsid w:val="00BF2C5E"/>
    <w:rsid w:val="00BF381E"/>
    <w:rsid w:val="00BF3BCC"/>
    <w:rsid w:val="00BF3F54"/>
    <w:rsid w:val="00BF4117"/>
    <w:rsid w:val="00BF5775"/>
    <w:rsid w:val="00BF6993"/>
    <w:rsid w:val="00BF7362"/>
    <w:rsid w:val="00BF7922"/>
    <w:rsid w:val="00BF7F10"/>
    <w:rsid w:val="00C008B1"/>
    <w:rsid w:val="00C01182"/>
    <w:rsid w:val="00C012BC"/>
    <w:rsid w:val="00C01BC4"/>
    <w:rsid w:val="00C024D0"/>
    <w:rsid w:val="00C028D7"/>
    <w:rsid w:val="00C0338F"/>
    <w:rsid w:val="00C03422"/>
    <w:rsid w:val="00C040BE"/>
    <w:rsid w:val="00C04222"/>
    <w:rsid w:val="00C04745"/>
    <w:rsid w:val="00C04CCE"/>
    <w:rsid w:val="00C04D54"/>
    <w:rsid w:val="00C0697B"/>
    <w:rsid w:val="00C06A04"/>
    <w:rsid w:val="00C06C35"/>
    <w:rsid w:val="00C06FB8"/>
    <w:rsid w:val="00C07B0F"/>
    <w:rsid w:val="00C07F76"/>
    <w:rsid w:val="00C10A58"/>
    <w:rsid w:val="00C10B35"/>
    <w:rsid w:val="00C117BA"/>
    <w:rsid w:val="00C11967"/>
    <w:rsid w:val="00C12138"/>
    <w:rsid w:val="00C126AB"/>
    <w:rsid w:val="00C12EEE"/>
    <w:rsid w:val="00C13C30"/>
    <w:rsid w:val="00C13CB8"/>
    <w:rsid w:val="00C14093"/>
    <w:rsid w:val="00C147A5"/>
    <w:rsid w:val="00C14A47"/>
    <w:rsid w:val="00C15551"/>
    <w:rsid w:val="00C15562"/>
    <w:rsid w:val="00C155D0"/>
    <w:rsid w:val="00C156CF"/>
    <w:rsid w:val="00C158FC"/>
    <w:rsid w:val="00C162EA"/>
    <w:rsid w:val="00C16573"/>
    <w:rsid w:val="00C1658A"/>
    <w:rsid w:val="00C1736D"/>
    <w:rsid w:val="00C178D8"/>
    <w:rsid w:val="00C2027A"/>
    <w:rsid w:val="00C21099"/>
    <w:rsid w:val="00C2180B"/>
    <w:rsid w:val="00C21A0E"/>
    <w:rsid w:val="00C221E8"/>
    <w:rsid w:val="00C22222"/>
    <w:rsid w:val="00C22713"/>
    <w:rsid w:val="00C22FE8"/>
    <w:rsid w:val="00C23285"/>
    <w:rsid w:val="00C23AA1"/>
    <w:rsid w:val="00C23DF7"/>
    <w:rsid w:val="00C23FA3"/>
    <w:rsid w:val="00C245BE"/>
    <w:rsid w:val="00C247EB"/>
    <w:rsid w:val="00C25A60"/>
    <w:rsid w:val="00C25EEC"/>
    <w:rsid w:val="00C26328"/>
    <w:rsid w:val="00C2675E"/>
    <w:rsid w:val="00C269A6"/>
    <w:rsid w:val="00C2763E"/>
    <w:rsid w:val="00C30352"/>
    <w:rsid w:val="00C30443"/>
    <w:rsid w:val="00C30848"/>
    <w:rsid w:val="00C30F71"/>
    <w:rsid w:val="00C318D1"/>
    <w:rsid w:val="00C31DEB"/>
    <w:rsid w:val="00C3202F"/>
    <w:rsid w:val="00C3229F"/>
    <w:rsid w:val="00C327CB"/>
    <w:rsid w:val="00C32D7C"/>
    <w:rsid w:val="00C32D9A"/>
    <w:rsid w:val="00C33F62"/>
    <w:rsid w:val="00C34162"/>
    <w:rsid w:val="00C34DB2"/>
    <w:rsid w:val="00C350B2"/>
    <w:rsid w:val="00C35A26"/>
    <w:rsid w:val="00C362D6"/>
    <w:rsid w:val="00C372DD"/>
    <w:rsid w:val="00C37398"/>
    <w:rsid w:val="00C3779D"/>
    <w:rsid w:val="00C37D20"/>
    <w:rsid w:val="00C37E20"/>
    <w:rsid w:val="00C401FF"/>
    <w:rsid w:val="00C405B8"/>
    <w:rsid w:val="00C405BA"/>
    <w:rsid w:val="00C40CB3"/>
    <w:rsid w:val="00C4131E"/>
    <w:rsid w:val="00C41650"/>
    <w:rsid w:val="00C4189B"/>
    <w:rsid w:val="00C41BF5"/>
    <w:rsid w:val="00C41CCA"/>
    <w:rsid w:val="00C42666"/>
    <w:rsid w:val="00C4285D"/>
    <w:rsid w:val="00C42C46"/>
    <w:rsid w:val="00C4369E"/>
    <w:rsid w:val="00C43716"/>
    <w:rsid w:val="00C43DBD"/>
    <w:rsid w:val="00C44651"/>
    <w:rsid w:val="00C4465C"/>
    <w:rsid w:val="00C44F7E"/>
    <w:rsid w:val="00C452ED"/>
    <w:rsid w:val="00C45C9B"/>
    <w:rsid w:val="00C468AD"/>
    <w:rsid w:val="00C46FF4"/>
    <w:rsid w:val="00C4719B"/>
    <w:rsid w:val="00C472FF"/>
    <w:rsid w:val="00C47D93"/>
    <w:rsid w:val="00C500C4"/>
    <w:rsid w:val="00C507F7"/>
    <w:rsid w:val="00C510FA"/>
    <w:rsid w:val="00C518AD"/>
    <w:rsid w:val="00C53247"/>
    <w:rsid w:val="00C53838"/>
    <w:rsid w:val="00C53B56"/>
    <w:rsid w:val="00C5439C"/>
    <w:rsid w:val="00C545DE"/>
    <w:rsid w:val="00C54DC9"/>
    <w:rsid w:val="00C54FC6"/>
    <w:rsid w:val="00C556DB"/>
    <w:rsid w:val="00C55DC4"/>
    <w:rsid w:val="00C57180"/>
    <w:rsid w:val="00C579D3"/>
    <w:rsid w:val="00C57A5A"/>
    <w:rsid w:val="00C60532"/>
    <w:rsid w:val="00C6059F"/>
    <w:rsid w:val="00C608C7"/>
    <w:rsid w:val="00C61425"/>
    <w:rsid w:val="00C615CF"/>
    <w:rsid w:val="00C61ABF"/>
    <w:rsid w:val="00C61BAA"/>
    <w:rsid w:val="00C6274E"/>
    <w:rsid w:val="00C6294E"/>
    <w:rsid w:val="00C62FFD"/>
    <w:rsid w:val="00C63045"/>
    <w:rsid w:val="00C6343A"/>
    <w:rsid w:val="00C63DDB"/>
    <w:rsid w:val="00C655F7"/>
    <w:rsid w:val="00C65E32"/>
    <w:rsid w:val="00C67740"/>
    <w:rsid w:val="00C70525"/>
    <w:rsid w:val="00C70A94"/>
    <w:rsid w:val="00C711BF"/>
    <w:rsid w:val="00C713CB"/>
    <w:rsid w:val="00C7171C"/>
    <w:rsid w:val="00C719B6"/>
    <w:rsid w:val="00C72046"/>
    <w:rsid w:val="00C7295D"/>
    <w:rsid w:val="00C72C8B"/>
    <w:rsid w:val="00C73E4B"/>
    <w:rsid w:val="00C74042"/>
    <w:rsid w:val="00C740C7"/>
    <w:rsid w:val="00C7454C"/>
    <w:rsid w:val="00C749BC"/>
    <w:rsid w:val="00C74E2A"/>
    <w:rsid w:val="00C75087"/>
    <w:rsid w:val="00C7515A"/>
    <w:rsid w:val="00C75774"/>
    <w:rsid w:val="00C7639E"/>
    <w:rsid w:val="00C7697D"/>
    <w:rsid w:val="00C76CED"/>
    <w:rsid w:val="00C76FD4"/>
    <w:rsid w:val="00C77943"/>
    <w:rsid w:val="00C77F6D"/>
    <w:rsid w:val="00C8050D"/>
    <w:rsid w:val="00C80D51"/>
    <w:rsid w:val="00C812D6"/>
    <w:rsid w:val="00C81BB1"/>
    <w:rsid w:val="00C82578"/>
    <w:rsid w:val="00C8305B"/>
    <w:rsid w:val="00C830F8"/>
    <w:rsid w:val="00C83980"/>
    <w:rsid w:val="00C8463B"/>
    <w:rsid w:val="00C84ACB"/>
    <w:rsid w:val="00C84C47"/>
    <w:rsid w:val="00C86B71"/>
    <w:rsid w:val="00C876AD"/>
    <w:rsid w:val="00C87F46"/>
    <w:rsid w:val="00C90069"/>
    <w:rsid w:val="00C9021A"/>
    <w:rsid w:val="00C90639"/>
    <w:rsid w:val="00C912DC"/>
    <w:rsid w:val="00C916E2"/>
    <w:rsid w:val="00C91F4C"/>
    <w:rsid w:val="00C921E2"/>
    <w:rsid w:val="00C92860"/>
    <w:rsid w:val="00C92C56"/>
    <w:rsid w:val="00C92F91"/>
    <w:rsid w:val="00C937A6"/>
    <w:rsid w:val="00C9393C"/>
    <w:rsid w:val="00C94035"/>
    <w:rsid w:val="00C94EC5"/>
    <w:rsid w:val="00C9550F"/>
    <w:rsid w:val="00C95585"/>
    <w:rsid w:val="00C95F2E"/>
    <w:rsid w:val="00C96FE3"/>
    <w:rsid w:val="00C9740A"/>
    <w:rsid w:val="00C97947"/>
    <w:rsid w:val="00C97DB5"/>
    <w:rsid w:val="00CA0092"/>
    <w:rsid w:val="00CA08E6"/>
    <w:rsid w:val="00CA1590"/>
    <w:rsid w:val="00CA1D86"/>
    <w:rsid w:val="00CA257D"/>
    <w:rsid w:val="00CA27FC"/>
    <w:rsid w:val="00CA2840"/>
    <w:rsid w:val="00CA471D"/>
    <w:rsid w:val="00CA486F"/>
    <w:rsid w:val="00CA5A3B"/>
    <w:rsid w:val="00CA5EC1"/>
    <w:rsid w:val="00CA7BA5"/>
    <w:rsid w:val="00CA7C52"/>
    <w:rsid w:val="00CA7D4F"/>
    <w:rsid w:val="00CB0361"/>
    <w:rsid w:val="00CB03CA"/>
    <w:rsid w:val="00CB0A75"/>
    <w:rsid w:val="00CB0BCF"/>
    <w:rsid w:val="00CB0CD1"/>
    <w:rsid w:val="00CB0D69"/>
    <w:rsid w:val="00CB1338"/>
    <w:rsid w:val="00CB2AB6"/>
    <w:rsid w:val="00CB2DFF"/>
    <w:rsid w:val="00CB453B"/>
    <w:rsid w:val="00CB45EB"/>
    <w:rsid w:val="00CB4652"/>
    <w:rsid w:val="00CB47E6"/>
    <w:rsid w:val="00CB52A9"/>
    <w:rsid w:val="00CB5C0F"/>
    <w:rsid w:val="00CB5E1B"/>
    <w:rsid w:val="00CB633E"/>
    <w:rsid w:val="00CB6677"/>
    <w:rsid w:val="00CB73F8"/>
    <w:rsid w:val="00CB79E1"/>
    <w:rsid w:val="00CC0106"/>
    <w:rsid w:val="00CC01B2"/>
    <w:rsid w:val="00CC0336"/>
    <w:rsid w:val="00CC0964"/>
    <w:rsid w:val="00CC0E5C"/>
    <w:rsid w:val="00CC1E9E"/>
    <w:rsid w:val="00CC1F90"/>
    <w:rsid w:val="00CC27A2"/>
    <w:rsid w:val="00CC2957"/>
    <w:rsid w:val="00CC2C42"/>
    <w:rsid w:val="00CC3E7B"/>
    <w:rsid w:val="00CC4466"/>
    <w:rsid w:val="00CC4AC1"/>
    <w:rsid w:val="00CC5478"/>
    <w:rsid w:val="00CC560B"/>
    <w:rsid w:val="00CC5DBC"/>
    <w:rsid w:val="00CC5DFB"/>
    <w:rsid w:val="00CC6798"/>
    <w:rsid w:val="00CC6C73"/>
    <w:rsid w:val="00CC6D25"/>
    <w:rsid w:val="00CC6E7F"/>
    <w:rsid w:val="00CC7176"/>
    <w:rsid w:val="00CD0452"/>
    <w:rsid w:val="00CD04F7"/>
    <w:rsid w:val="00CD0D22"/>
    <w:rsid w:val="00CD1967"/>
    <w:rsid w:val="00CD204C"/>
    <w:rsid w:val="00CD3292"/>
    <w:rsid w:val="00CD3B7D"/>
    <w:rsid w:val="00CD3E0B"/>
    <w:rsid w:val="00CD546F"/>
    <w:rsid w:val="00CD551D"/>
    <w:rsid w:val="00CD6ABF"/>
    <w:rsid w:val="00CD6BCB"/>
    <w:rsid w:val="00CD7D88"/>
    <w:rsid w:val="00CD7EA2"/>
    <w:rsid w:val="00CD7EB8"/>
    <w:rsid w:val="00CE076B"/>
    <w:rsid w:val="00CE0A33"/>
    <w:rsid w:val="00CE1161"/>
    <w:rsid w:val="00CE1737"/>
    <w:rsid w:val="00CE505C"/>
    <w:rsid w:val="00CE50DA"/>
    <w:rsid w:val="00CE5307"/>
    <w:rsid w:val="00CE673A"/>
    <w:rsid w:val="00CE6FB9"/>
    <w:rsid w:val="00CE766A"/>
    <w:rsid w:val="00CF061C"/>
    <w:rsid w:val="00CF0C79"/>
    <w:rsid w:val="00CF15AA"/>
    <w:rsid w:val="00CF1AB0"/>
    <w:rsid w:val="00CF2573"/>
    <w:rsid w:val="00CF3AF6"/>
    <w:rsid w:val="00CF4249"/>
    <w:rsid w:val="00CF4518"/>
    <w:rsid w:val="00CF4845"/>
    <w:rsid w:val="00CF4930"/>
    <w:rsid w:val="00CF4CD8"/>
    <w:rsid w:val="00CF4D7F"/>
    <w:rsid w:val="00CF4F4A"/>
    <w:rsid w:val="00CF6593"/>
    <w:rsid w:val="00CF6958"/>
    <w:rsid w:val="00CF6B9A"/>
    <w:rsid w:val="00CF71A5"/>
    <w:rsid w:val="00CF7598"/>
    <w:rsid w:val="00CF78FB"/>
    <w:rsid w:val="00D00107"/>
    <w:rsid w:val="00D01419"/>
    <w:rsid w:val="00D015DB"/>
    <w:rsid w:val="00D01A0E"/>
    <w:rsid w:val="00D01ACD"/>
    <w:rsid w:val="00D020B8"/>
    <w:rsid w:val="00D0264E"/>
    <w:rsid w:val="00D0286B"/>
    <w:rsid w:val="00D03085"/>
    <w:rsid w:val="00D03115"/>
    <w:rsid w:val="00D03730"/>
    <w:rsid w:val="00D04885"/>
    <w:rsid w:val="00D04917"/>
    <w:rsid w:val="00D04D92"/>
    <w:rsid w:val="00D0542B"/>
    <w:rsid w:val="00D05B2B"/>
    <w:rsid w:val="00D06840"/>
    <w:rsid w:val="00D06BDF"/>
    <w:rsid w:val="00D07012"/>
    <w:rsid w:val="00D078F7"/>
    <w:rsid w:val="00D07F8C"/>
    <w:rsid w:val="00D10035"/>
    <w:rsid w:val="00D102C5"/>
    <w:rsid w:val="00D1057D"/>
    <w:rsid w:val="00D10FF6"/>
    <w:rsid w:val="00D118B1"/>
    <w:rsid w:val="00D119F0"/>
    <w:rsid w:val="00D123A2"/>
    <w:rsid w:val="00D12402"/>
    <w:rsid w:val="00D12911"/>
    <w:rsid w:val="00D12AA4"/>
    <w:rsid w:val="00D12C0B"/>
    <w:rsid w:val="00D137AA"/>
    <w:rsid w:val="00D14B15"/>
    <w:rsid w:val="00D14B8A"/>
    <w:rsid w:val="00D14BCA"/>
    <w:rsid w:val="00D14D68"/>
    <w:rsid w:val="00D14DCD"/>
    <w:rsid w:val="00D14ED9"/>
    <w:rsid w:val="00D14F31"/>
    <w:rsid w:val="00D15B84"/>
    <w:rsid w:val="00D16255"/>
    <w:rsid w:val="00D1764B"/>
    <w:rsid w:val="00D17EEB"/>
    <w:rsid w:val="00D21FB6"/>
    <w:rsid w:val="00D22177"/>
    <w:rsid w:val="00D2218A"/>
    <w:rsid w:val="00D22470"/>
    <w:rsid w:val="00D22F94"/>
    <w:rsid w:val="00D24460"/>
    <w:rsid w:val="00D24514"/>
    <w:rsid w:val="00D24B4E"/>
    <w:rsid w:val="00D252EF"/>
    <w:rsid w:val="00D25351"/>
    <w:rsid w:val="00D2578A"/>
    <w:rsid w:val="00D25A6F"/>
    <w:rsid w:val="00D26C71"/>
    <w:rsid w:val="00D275B7"/>
    <w:rsid w:val="00D27E82"/>
    <w:rsid w:val="00D30102"/>
    <w:rsid w:val="00D30514"/>
    <w:rsid w:val="00D3053E"/>
    <w:rsid w:val="00D308A1"/>
    <w:rsid w:val="00D3133F"/>
    <w:rsid w:val="00D319C7"/>
    <w:rsid w:val="00D3232D"/>
    <w:rsid w:val="00D327C5"/>
    <w:rsid w:val="00D331F3"/>
    <w:rsid w:val="00D334A2"/>
    <w:rsid w:val="00D3351E"/>
    <w:rsid w:val="00D336E7"/>
    <w:rsid w:val="00D33762"/>
    <w:rsid w:val="00D33F37"/>
    <w:rsid w:val="00D34671"/>
    <w:rsid w:val="00D34B06"/>
    <w:rsid w:val="00D34CB2"/>
    <w:rsid w:val="00D34EFD"/>
    <w:rsid w:val="00D34F0C"/>
    <w:rsid w:val="00D34FC1"/>
    <w:rsid w:val="00D3554C"/>
    <w:rsid w:val="00D35E6B"/>
    <w:rsid w:val="00D36167"/>
    <w:rsid w:val="00D36231"/>
    <w:rsid w:val="00D368E5"/>
    <w:rsid w:val="00D36E97"/>
    <w:rsid w:val="00D377C3"/>
    <w:rsid w:val="00D41286"/>
    <w:rsid w:val="00D42156"/>
    <w:rsid w:val="00D4296D"/>
    <w:rsid w:val="00D42F4F"/>
    <w:rsid w:val="00D43BAC"/>
    <w:rsid w:val="00D44137"/>
    <w:rsid w:val="00D44271"/>
    <w:rsid w:val="00D4432A"/>
    <w:rsid w:val="00D44BF5"/>
    <w:rsid w:val="00D45898"/>
    <w:rsid w:val="00D4652D"/>
    <w:rsid w:val="00D4705B"/>
    <w:rsid w:val="00D47162"/>
    <w:rsid w:val="00D47284"/>
    <w:rsid w:val="00D476DA"/>
    <w:rsid w:val="00D476FB"/>
    <w:rsid w:val="00D50BA9"/>
    <w:rsid w:val="00D50C8F"/>
    <w:rsid w:val="00D50DB0"/>
    <w:rsid w:val="00D512C1"/>
    <w:rsid w:val="00D515C8"/>
    <w:rsid w:val="00D51622"/>
    <w:rsid w:val="00D518FD"/>
    <w:rsid w:val="00D525EE"/>
    <w:rsid w:val="00D528E9"/>
    <w:rsid w:val="00D52912"/>
    <w:rsid w:val="00D5308B"/>
    <w:rsid w:val="00D531DA"/>
    <w:rsid w:val="00D538B7"/>
    <w:rsid w:val="00D53B59"/>
    <w:rsid w:val="00D53BA1"/>
    <w:rsid w:val="00D5417D"/>
    <w:rsid w:val="00D5524B"/>
    <w:rsid w:val="00D55325"/>
    <w:rsid w:val="00D55705"/>
    <w:rsid w:val="00D55A57"/>
    <w:rsid w:val="00D55B94"/>
    <w:rsid w:val="00D560AF"/>
    <w:rsid w:val="00D56914"/>
    <w:rsid w:val="00D56E1E"/>
    <w:rsid w:val="00D56E99"/>
    <w:rsid w:val="00D5720F"/>
    <w:rsid w:val="00D576FE"/>
    <w:rsid w:val="00D57E86"/>
    <w:rsid w:val="00D602C2"/>
    <w:rsid w:val="00D62837"/>
    <w:rsid w:val="00D62AA8"/>
    <w:rsid w:val="00D63080"/>
    <w:rsid w:val="00D63A6C"/>
    <w:rsid w:val="00D642DB"/>
    <w:rsid w:val="00D645F4"/>
    <w:rsid w:val="00D64875"/>
    <w:rsid w:val="00D64F6B"/>
    <w:rsid w:val="00D65CD1"/>
    <w:rsid w:val="00D65E10"/>
    <w:rsid w:val="00D66760"/>
    <w:rsid w:val="00D67CF9"/>
    <w:rsid w:val="00D704A4"/>
    <w:rsid w:val="00D70759"/>
    <w:rsid w:val="00D70D9C"/>
    <w:rsid w:val="00D70F4C"/>
    <w:rsid w:val="00D71345"/>
    <w:rsid w:val="00D716E9"/>
    <w:rsid w:val="00D71750"/>
    <w:rsid w:val="00D717DF"/>
    <w:rsid w:val="00D71810"/>
    <w:rsid w:val="00D72F5E"/>
    <w:rsid w:val="00D734FE"/>
    <w:rsid w:val="00D735F1"/>
    <w:rsid w:val="00D73A7B"/>
    <w:rsid w:val="00D73E05"/>
    <w:rsid w:val="00D742D9"/>
    <w:rsid w:val="00D74796"/>
    <w:rsid w:val="00D74C6D"/>
    <w:rsid w:val="00D7505E"/>
    <w:rsid w:val="00D76760"/>
    <w:rsid w:val="00D767B9"/>
    <w:rsid w:val="00D76A5A"/>
    <w:rsid w:val="00D76D29"/>
    <w:rsid w:val="00D771C3"/>
    <w:rsid w:val="00D77343"/>
    <w:rsid w:val="00D7756A"/>
    <w:rsid w:val="00D776A0"/>
    <w:rsid w:val="00D779AF"/>
    <w:rsid w:val="00D77B22"/>
    <w:rsid w:val="00D80080"/>
    <w:rsid w:val="00D800C4"/>
    <w:rsid w:val="00D80353"/>
    <w:rsid w:val="00D80ACE"/>
    <w:rsid w:val="00D80EFA"/>
    <w:rsid w:val="00D80FE0"/>
    <w:rsid w:val="00D82146"/>
    <w:rsid w:val="00D82282"/>
    <w:rsid w:val="00D82A2D"/>
    <w:rsid w:val="00D838FF"/>
    <w:rsid w:val="00D83DF5"/>
    <w:rsid w:val="00D85389"/>
    <w:rsid w:val="00D85EE3"/>
    <w:rsid w:val="00D860DC"/>
    <w:rsid w:val="00D86689"/>
    <w:rsid w:val="00D87329"/>
    <w:rsid w:val="00D87B90"/>
    <w:rsid w:val="00D87FEE"/>
    <w:rsid w:val="00D904AD"/>
    <w:rsid w:val="00D90C55"/>
    <w:rsid w:val="00D90C99"/>
    <w:rsid w:val="00D90CFC"/>
    <w:rsid w:val="00D90FA4"/>
    <w:rsid w:val="00D91077"/>
    <w:rsid w:val="00D91E5A"/>
    <w:rsid w:val="00D92082"/>
    <w:rsid w:val="00D931EA"/>
    <w:rsid w:val="00D934D6"/>
    <w:rsid w:val="00D935B1"/>
    <w:rsid w:val="00D93F09"/>
    <w:rsid w:val="00D94CE4"/>
    <w:rsid w:val="00D95197"/>
    <w:rsid w:val="00D95708"/>
    <w:rsid w:val="00D95C5E"/>
    <w:rsid w:val="00D96720"/>
    <w:rsid w:val="00D96A7A"/>
    <w:rsid w:val="00D973D7"/>
    <w:rsid w:val="00D97411"/>
    <w:rsid w:val="00DA03BB"/>
    <w:rsid w:val="00DA09A4"/>
    <w:rsid w:val="00DA17FD"/>
    <w:rsid w:val="00DA1843"/>
    <w:rsid w:val="00DA2407"/>
    <w:rsid w:val="00DA2C8F"/>
    <w:rsid w:val="00DA2FB9"/>
    <w:rsid w:val="00DA34E6"/>
    <w:rsid w:val="00DA37AF"/>
    <w:rsid w:val="00DA3E68"/>
    <w:rsid w:val="00DA3FEB"/>
    <w:rsid w:val="00DA4007"/>
    <w:rsid w:val="00DA49EB"/>
    <w:rsid w:val="00DA51CB"/>
    <w:rsid w:val="00DA526B"/>
    <w:rsid w:val="00DA5A8D"/>
    <w:rsid w:val="00DA6075"/>
    <w:rsid w:val="00DA67F5"/>
    <w:rsid w:val="00DA6FA2"/>
    <w:rsid w:val="00DA72C1"/>
    <w:rsid w:val="00DA7524"/>
    <w:rsid w:val="00DA7B89"/>
    <w:rsid w:val="00DB0210"/>
    <w:rsid w:val="00DB0A30"/>
    <w:rsid w:val="00DB0EC3"/>
    <w:rsid w:val="00DB16B4"/>
    <w:rsid w:val="00DB22C5"/>
    <w:rsid w:val="00DB3017"/>
    <w:rsid w:val="00DB330C"/>
    <w:rsid w:val="00DB33CA"/>
    <w:rsid w:val="00DB36DD"/>
    <w:rsid w:val="00DB371C"/>
    <w:rsid w:val="00DB3A3F"/>
    <w:rsid w:val="00DB3F65"/>
    <w:rsid w:val="00DB4067"/>
    <w:rsid w:val="00DB45D4"/>
    <w:rsid w:val="00DB4BBA"/>
    <w:rsid w:val="00DB57C5"/>
    <w:rsid w:val="00DB5849"/>
    <w:rsid w:val="00DB59F8"/>
    <w:rsid w:val="00DB5A8C"/>
    <w:rsid w:val="00DB5CD3"/>
    <w:rsid w:val="00DB6233"/>
    <w:rsid w:val="00DB6861"/>
    <w:rsid w:val="00DB6EF2"/>
    <w:rsid w:val="00DB789A"/>
    <w:rsid w:val="00DB7D80"/>
    <w:rsid w:val="00DC0440"/>
    <w:rsid w:val="00DC1BFD"/>
    <w:rsid w:val="00DC2512"/>
    <w:rsid w:val="00DC2E11"/>
    <w:rsid w:val="00DC4D3C"/>
    <w:rsid w:val="00DC67E2"/>
    <w:rsid w:val="00DC6A5C"/>
    <w:rsid w:val="00DC6FDC"/>
    <w:rsid w:val="00DC700B"/>
    <w:rsid w:val="00DC7DAF"/>
    <w:rsid w:val="00DD0829"/>
    <w:rsid w:val="00DD10DC"/>
    <w:rsid w:val="00DD11AE"/>
    <w:rsid w:val="00DD1B8C"/>
    <w:rsid w:val="00DD1D72"/>
    <w:rsid w:val="00DD1F33"/>
    <w:rsid w:val="00DD207A"/>
    <w:rsid w:val="00DD2922"/>
    <w:rsid w:val="00DD2958"/>
    <w:rsid w:val="00DD2D9D"/>
    <w:rsid w:val="00DD2F86"/>
    <w:rsid w:val="00DD37EC"/>
    <w:rsid w:val="00DD3CC4"/>
    <w:rsid w:val="00DD3EBB"/>
    <w:rsid w:val="00DD4BA8"/>
    <w:rsid w:val="00DD591D"/>
    <w:rsid w:val="00DD6493"/>
    <w:rsid w:val="00DD66E0"/>
    <w:rsid w:val="00DD6908"/>
    <w:rsid w:val="00DD734F"/>
    <w:rsid w:val="00DD755B"/>
    <w:rsid w:val="00DD7953"/>
    <w:rsid w:val="00DE0782"/>
    <w:rsid w:val="00DE13B9"/>
    <w:rsid w:val="00DE1C73"/>
    <w:rsid w:val="00DE290A"/>
    <w:rsid w:val="00DE2915"/>
    <w:rsid w:val="00DE2FBE"/>
    <w:rsid w:val="00DE3FAA"/>
    <w:rsid w:val="00DE4062"/>
    <w:rsid w:val="00DE4D5F"/>
    <w:rsid w:val="00DE541B"/>
    <w:rsid w:val="00DE61A6"/>
    <w:rsid w:val="00DE6921"/>
    <w:rsid w:val="00DE6FC0"/>
    <w:rsid w:val="00DE773E"/>
    <w:rsid w:val="00DE784F"/>
    <w:rsid w:val="00DE7C4D"/>
    <w:rsid w:val="00DF05CB"/>
    <w:rsid w:val="00DF0691"/>
    <w:rsid w:val="00DF08BF"/>
    <w:rsid w:val="00DF0AF1"/>
    <w:rsid w:val="00DF108C"/>
    <w:rsid w:val="00DF215B"/>
    <w:rsid w:val="00DF32AC"/>
    <w:rsid w:val="00DF4092"/>
    <w:rsid w:val="00DF5474"/>
    <w:rsid w:val="00DF5872"/>
    <w:rsid w:val="00DF62F2"/>
    <w:rsid w:val="00DF6494"/>
    <w:rsid w:val="00DF72F7"/>
    <w:rsid w:val="00E008A2"/>
    <w:rsid w:val="00E00B51"/>
    <w:rsid w:val="00E00B56"/>
    <w:rsid w:val="00E01116"/>
    <w:rsid w:val="00E01329"/>
    <w:rsid w:val="00E01754"/>
    <w:rsid w:val="00E02077"/>
    <w:rsid w:val="00E02632"/>
    <w:rsid w:val="00E026F3"/>
    <w:rsid w:val="00E03216"/>
    <w:rsid w:val="00E03940"/>
    <w:rsid w:val="00E03970"/>
    <w:rsid w:val="00E03FDC"/>
    <w:rsid w:val="00E04E25"/>
    <w:rsid w:val="00E05593"/>
    <w:rsid w:val="00E05597"/>
    <w:rsid w:val="00E05F6B"/>
    <w:rsid w:val="00E06350"/>
    <w:rsid w:val="00E06BFC"/>
    <w:rsid w:val="00E07814"/>
    <w:rsid w:val="00E07C90"/>
    <w:rsid w:val="00E10D62"/>
    <w:rsid w:val="00E12350"/>
    <w:rsid w:val="00E12446"/>
    <w:rsid w:val="00E124F1"/>
    <w:rsid w:val="00E13583"/>
    <w:rsid w:val="00E138A5"/>
    <w:rsid w:val="00E13D42"/>
    <w:rsid w:val="00E14265"/>
    <w:rsid w:val="00E15023"/>
    <w:rsid w:val="00E150AA"/>
    <w:rsid w:val="00E15BD2"/>
    <w:rsid w:val="00E15F7A"/>
    <w:rsid w:val="00E16DEA"/>
    <w:rsid w:val="00E20080"/>
    <w:rsid w:val="00E2035D"/>
    <w:rsid w:val="00E2072E"/>
    <w:rsid w:val="00E21519"/>
    <w:rsid w:val="00E21870"/>
    <w:rsid w:val="00E228E7"/>
    <w:rsid w:val="00E23904"/>
    <w:rsid w:val="00E23AE6"/>
    <w:rsid w:val="00E243B1"/>
    <w:rsid w:val="00E248E3"/>
    <w:rsid w:val="00E24BB1"/>
    <w:rsid w:val="00E24E75"/>
    <w:rsid w:val="00E25D8B"/>
    <w:rsid w:val="00E25EA4"/>
    <w:rsid w:val="00E2634F"/>
    <w:rsid w:val="00E26E00"/>
    <w:rsid w:val="00E26E64"/>
    <w:rsid w:val="00E27324"/>
    <w:rsid w:val="00E2774A"/>
    <w:rsid w:val="00E2790C"/>
    <w:rsid w:val="00E30298"/>
    <w:rsid w:val="00E316E9"/>
    <w:rsid w:val="00E31C42"/>
    <w:rsid w:val="00E31CAB"/>
    <w:rsid w:val="00E32052"/>
    <w:rsid w:val="00E32B4B"/>
    <w:rsid w:val="00E32FBF"/>
    <w:rsid w:val="00E33701"/>
    <w:rsid w:val="00E34C9A"/>
    <w:rsid w:val="00E35308"/>
    <w:rsid w:val="00E35728"/>
    <w:rsid w:val="00E36A19"/>
    <w:rsid w:val="00E3726F"/>
    <w:rsid w:val="00E3738B"/>
    <w:rsid w:val="00E37737"/>
    <w:rsid w:val="00E37959"/>
    <w:rsid w:val="00E37F22"/>
    <w:rsid w:val="00E403D9"/>
    <w:rsid w:val="00E406BC"/>
    <w:rsid w:val="00E40895"/>
    <w:rsid w:val="00E41FA8"/>
    <w:rsid w:val="00E422DF"/>
    <w:rsid w:val="00E435DE"/>
    <w:rsid w:val="00E45AD2"/>
    <w:rsid w:val="00E462CD"/>
    <w:rsid w:val="00E46778"/>
    <w:rsid w:val="00E500CC"/>
    <w:rsid w:val="00E50237"/>
    <w:rsid w:val="00E50470"/>
    <w:rsid w:val="00E504B7"/>
    <w:rsid w:val="00E50711"/>
    <w:rsid w:val="00E50D94"/>
    <w:rsid w:val="00E50F48"/>
    <w:rsid w:val="00E52C47"/>
    <w:rsid w:val="00E52D1B"/>
    <w:rsid w:val="00E5397A"/>
    <w:rsid w:val="00E546F9"/>
    <w:rsid w:val="00E5557D"/>
    <w:rsid w:val="00E55BAD"/>
    <w:rsid w:val="00E563C8"/>
    <w:rsid w:val="00E563ED"/>
    <w:rsid w:val="00E5672C"/>
    <w:rsid w:val="00E56D9E"/>
    <w:rsid w:val="00E57643"/>
    <w:rsid w:val="00E57E98"/>
    <w:rsid w:val="00E606A7"/>
    <w:rsid w:val="00E6082F"/>
    <w:rsid w:val="00E60BC6"/>
    <w:rsid w:val="00E613C4"/>
    <w:rsid w:val="00E6275F"/>
    <w:rsid w:val="00E62B13"/>
    <w:rsid w:val="00E63048"/>
    <w:rsid w:val="00E6495F"/>
    <w:rsid w:val="00E65FE6"/>
    <w:rsid w:val="00E66042"/>
    <w:rsid w:val="00E666C8"/>
    <w:rsid w:val="00E66DD5"/>
    <w:rsid w:val="00E67A33"/>
    <w:rsid w:val="00E71056"/>
    <w:rsid w:val="00E715A9"/>
    <w:rsid w:val="00E717D4"/>
    <w:rsid w:val="00E72263"/>
    <w:rsid w:val="00E723C4"/>
    <w:rsid w:val="00E7257F"/>
    <w:rsid w:val="00E7269A"/>
    <w:rsid w:val="00E727A0"/>
    <w:rsid w:val="00E73E92"/>
    <w:rsid w:val="00E74D7C"/>
    <w:rsid w:val="00E75A33"/>
    <w:rsid w:val="00E769A6"/>
    <w:rsid w:val="00E7726D"/>
    <w:rsid w:val="00E77634"/>
    <w:rsid w:val="00E77876"/>
    <w:rsid w:val="00E77A79"/>
    <w:rsid w:val="00E809D7"/>
    <w:rsid w:val="00E80C10"/>
    <w:rsid w:val="00E81296"/>
    <w:rsid w:val="00E81DAF"/>
    <w:rsid w:val="00E822CF"/>
    <w:rsid w:val="00E839CF"/>
    <w:rsid w:val="00E83B25"/>
    <w:rsid w:val="00E848E6"/>
    <w:rsid w:val="00E84AE3"/>
    <w:rsid w:val="00E851A5"/>
    <w:rsid w:val="00E851C2"/>
    <w:rsid w:val="00E85F15"/>
    <w:rsid w:val="00E86325"/>
    <w:rsid w:val="00E86A71"/>
    <w:rsid w:val="00E86AD5"/>
    <w:rsid w:val="00E86F34"/>
    <w:rsid w:val="00E8788F"/>
    <w:rsid w:val="00E90732"/>
    <w:rsid w:val="00E90EB8"/>
    <w:rsid w:val="00E9287C"/>
    <w:rsid w:val="00E92C09"/>
    <w:rsid w:val="00E9339E"/>
    <w:rsid w:val="00E943C0"/>
    <w:rsid w:val="00E94B58"/>
    <w:rsid w:val="00E94E80"/>
    <w:rsid w:val="00E9503C"/>
    <w:rsid w:val="00E95810"/>
    <w:rsid w:val="00E95B7D"/>
    <w:rsid w:val="00E96E1D"/>
    <w:rsid w:val="00E96F75"/>
    <w:rsid w:val="00E9722D"/>
    <w:rsid w:val="00E97358"/>
    <w:rsid w:val="00EA016B"/>
    <w:rsid w:val="00EA06D7"/>
    <w:rsid w:val="00EA0E21"/>
    <w:rsid w:val="00EA0EDB"/>
    <w:rsid w:val="00EA17EA"/>
    <w:rsid w:val="00EA1C1E"/>
    <w:rsid w:val="00EA301E"/>
    <w:rsid w:val="00EA3539"/>
    <w:rsid w:val="00EA3682"/>
    <w:rsid w:val="00EA3701"/>
    <w:rsid w:val="00EA38D0"/>
    <w:rsid w:val="00EA3F5E"/>
    <w:rsid w:val="00EA4483"/>
    <w:rsid w:val="00EA48B1"/>
    <w:rsid w:val="00EA49E4"/>
    <w:rsid w:val="00EA4F12"/>
    <w:rsid w:val="00EA511B"/>
    <w:rsid w:val="00EA514D"/>
    <w:rsid w:val="00EA5E67"/>
    <w:rsid w:val="00EA62E0"/>
    <w:rsid w:val="00EA6A8C"/>
    <w:rsid w:val="00EA6D0B"/>
    <w:rsid w:val="00EA6F18"/>
    <w:rsid w:val="00EA7B9A"/>
    <w:rsid w:val="00EB0500"/>
    <w:rsid w:val="00EB0562"/>
    <w:rsid w:val="00EB06DF"/>
    <w:rsid w:val="00EB0793"/>
    <w:rsid w:val="00EB0D8A"/>
    <w:rsid w:val="00EB1556"/>
    <w:rsid w:val="00EB178D"/>
    <w:rsid w:val="00EB18D5"/>
    <w:rsid w:val="00EB1E22"/>
    <w:rsid w:val="00EB218F"/>
    <w:rsid w:val="00EB2BC0"/>
    <w:rsid w:val="00EB47AC"/>
    <w:rsid w:val="00EB534F"/>
    <w:rsid w:val="00EB5CF4"/>
    <w:rsid w:val="00EB5EA0"/>
    <w:rsid w:val="00EB6675"/>
    <w:rsid w:val="00EB6724"/>
    <w:rsid w:val="00EB6C7D"/>
    <w:rsid w:val="00EB754D"/>
    <w:rsid w:val="00EC0931"/>
    <w:rsid w:val="00EC0C81"/>
    <w:rsid w:val="00EC0D10"/>
    <w:rsid w:val="00EC1364"/>
    <w:rsid w:val="00EC2A08"/>
    <w:rsid w:val="00EC2B42"/>
    <w:rsid w:val="00EC2F0F"/>
    <w:rsid w:val="00EC323B"/>
    <w:rsid w:val="00EC3689"/>
    <w:rsid w:val="00EC4127"/>
    <w:rsid w:val="00EC4CA6"/>
    <w:rsid w:val="00EC4CD0"/>
    <w:rsid w:val="00EC4E3D"/>
    <w:rsid w:val="00EC4E86"/>
    <w:rsid w:val="00EC5309"/>
    <w:rsid w:val="00EC564E"/>
    <w:rsid w:val="00EC5822"/>
    <w:rsid w:val="00EC5839"/>
    <w:rsid w:val="00EC6185"/>
    <w:rsid w:val="00EC61CC"/>
    <w:rsid w:val="00EC6298"/>
    <w:rsid w:val="00EC63E9"/>
    <w:rsid w:val="00EC6D9C"/>
    <w:rsid w:val="00EC7BB4"/>
    <w:rsid w:val="00EC7DA8"/>
    <w:rsid w:val="00ED0282"/>
    <w:rsid w:val="00ED02AC"/>
    <w:rsid w:val="00ED04C1"/>
    <w:rsid w:val="00ED222C"/>
    <w:rsid w:val="00ED2AAD"/>
    <w:rsid w:val="00ED2CF9"/>
    <w:rsid w:val="00ED2E3A"/>
    <w:rsid w:val="00ED3EBF"/>
    <w:rsid w:val="00ED4F45"/>
    <w:rsid w:val="00ED4F64"/>
    <w:rsid w:val="00ED5091"/>
    <w:rsid w:val="00ED5331"/>
    <w:rsid w:val="00ED57EE"/>
    <w:rsid w:val="00ED5D3C"/>
    <w:rsid w:val="00ED603A"/>
    <w:rsid w:val="00ED61A8"/>
    <w:rsid w:val="00ED66B7"/>
    <w:rsid w:val="00ED72EF"/>
    <w:rsid w:val="00ED7584"/>
    <w:rsid w:val="00EE101D"/>
    <w:rsid w:val="00EE1E39"/>
    <w:rsid w:val="00EE1F8A"/>
    <w:rsid w:val="00EE2255"/>
    <w:rsid w:val="00EE230F"/>
    <w:rsid w:val="00EE2D35"/>
    <w:rsid w:val="00EE2E3F"/>
    <w:rsid w:val="00EE3603"/>
    <w:rsid w:val="00EE3D04"/>
    <w:rsid w:val="00EE3D1B"/>
    <w:rsid w:val="00EE3DDB"/>
    <w:rsid w:val="00EE3FB8"/>
    <w:rsid w:val="00EE40A0"/>
    <w:rsid w:val="00EE4172"/>
    <w:rsid w:val="00EE45F0"/>
    <w:rsid w:val="00EE463B"/>
    <w:rsid w:val="00EE46F3"/>
    <w:rsid w:val="00EE4DDC"/>
    <w:rsid w:val="00EE57B1"/>
    <w:rsid w:val="00EE5B91"/>
    <w:rsid w:val="00EE70FA"/>
    <w:rsid w:val="00EF16A0"/>
    <w:rsid w:val="00EF1C4D"/>
    <w:rsid w:val="00EF2369"/>
    <w:rsid w:val="00EF27FA"/>
    <w:rsid w:val="00EF2CA7"/>
    <w:rsid w:val="00EF36F7"/>
    <w:rsid w:val="00EF468D"/>
    <w:rsid w:val="00EF5020"/>
    <w:rsid w:val="00EF6021"/>
    <w:rsid w:val="00EF6089"/>
    <w:rsid w:val="00EF6306"/>
    <w:rsid w:val="00EF6322"/>
    <w:rsid w:val="00EF6E49"/>
    <w:rsid w:val="00EF7EA6"/>
    <w:rsid w:val="00EF7F61"/>
    <w:rsid w:val="00F0039D"/>
    <w:rsid w:val="00F00CF6"/>
    <w:rsid w:val="00F00D2D"/>
    <w:rsid w:val="00F01076"/>
    <w:rsid w:val="00F01747"/>
    <w:rsid w:val="00F01F44"/>
    <w:rsid w:val="00F02956"/>
    <w:rsid w:val="00F02A0E"/>
    <w:rsid w:val="00F0404C"/>
    <w:rsid w:val="00F06084"/>
    <w:rsid w:val="00F06132"/>
    <w:rsid w:val="00F066CC"/>
    <w:rsid w:val="00F07438"/>
    <w:rsid w:val="00F104BB"/>
    <w:rsid w:val="00F1184A"/>
    <w:rsid w:val="00F12E8D"/>
    <w:rsid w:val="00F12FB3"/>
    <w:rsid w:val="00F13422"/>
    <w:rsid w:val="00F13586"/>
    <w:rsid w:val="00F1373F"/>
    <w:rsid w:val="00F138D1"/>
    <w:rsid w:val="00F13A67"/>
    <w:rsid w:val="00F1439A"/>
    <w:rsid w:val="00F144F3"/>
    <w:rsid w:val="00F14B2E"/>
    <w:rsid w:val="00F14E9D"/>
    <w:rsid w:val="00F15069"/>
    <w:rsid w:val="00F151C1"/>
    <w:rsid w:val="00F16FA6"/>
    <w:rsid w:val="00F1711E"/>
    <w:rsid w:val="00F1716C"/>
    <w:rsid w:val="00F171D6"/>
    <w:rsid w:val="00F178C7"/>
    <w:rsid w:val="00F200D4"/>
    <w:rsid w:val="00F20123"/>
    <w:rsid w:val="00F203A4"/>
    <w:rsid w:val="00F205DE"/>
    <w:rsid w:val="00F20A01"/>
    <w:rsid w:val="00F221F9"/>
    <w:rsid w:val="00F22721"/>
    <w:rsid w:val="00F232F2"/>
    <w:rsid w:val="00F23FC0"/>
    <w:rsid w:val="00F24107"/>
    <w:rsid w:val="00F24BA1"/>
    <w:rsid w:val="00F24BF5"/>
    <w:rsid w:val="00F25375"/>
    <w:rsid w:val="00F25CCD"/>
    <w:rsid w:val="00F260AD"/>
    <w:rsid w:val="00F261B8"/>
    <w:rsid w:val="00F26644"/>
    <w:rsid w:val="00F27F54"/>
    <w:rsid w:val="00F301B1"/>
    <w:rsid w:val="00F305E3"/>
    <w:rsid w:val="00F3171C"/>
    <w:rsid w:val="00F3218C"/>
    <w:rsid w:val="00F32332"/>
    <w:rsid w:val="00F3254F"/>
    <w:rsid w:val="00F3267E"/>
    <w:rsid w:val="00F32D2B"/>
    <w:rsid w:val="00F33EEC"/>
    <w:rsid w:val="00F344F9"/>
    <w:rsid w:val="00F3745B"/>
    <w:rsid w:val="00F37C44"/>
    <w:rsid w:val="00F37CE1"/>
    <w:rsid w:val="00F37F24"/>
    <w:rsid w:val="00F40361"/>
    <w:rsid w:val="00F40620"/>
    <w:rsid w:val="00F4086A"/>
    <w:rsid w:val="00F408E1"/>
    <w:rsid w:val="00F41314"/>
    <w:rsid w:val="00F42134"/>
    <w:rsid w:val="00F42F04"/>
    <w:rsid w:val="00F4304B"/>
    <w:rsid w:val="00F430DC"/>
    <w:rsid w:val="00F44575"/>
    <w:rsid w:val="00F44F05"/>
    <w:rsid w:val="00F45138"/>
    <w:rsid w:val="00F452CA"/>
    <w:rsid w:val="00F45CC1"/>
    <w:rsid w:val="00F464D4"/>
    <w:rsid w:val="00F46655"/>
    <w:rsid w:val="00F46A62"/>
    <w:rsid w:val="00F47022"/>
    <w:rsid w:val="00F472E4"/>
    <w:rsid w:val="00F5006A"/>
    <w:rsid w:val="00F50D5C"/>
    <w:rsid w:val="00F50FA1"/>
    <w:rsid w:val="00F51A49"/>
    <w:rsid w:val="00F524E9"/>
    <w:rsid w:val="00F5296F"/>
    <w:rsid w:val="00F52A71"/>
    <w:rsid w:val="00F53E95"/>
    <w:rsid w:val="00F550D4"/>
    <w:rsid w:val="00F5575D"/>
    <w:rsid w:val="00F55DCF"/>
    <w:rsid w:val="00F564FC"/>
    <w:rsid w:val="00F57494"/>
    <w:rsid w:val="00F574A4"/>
    <w:rsid w:val="00F57A51"/>
    <w:rsid w:val="00F6051F"/>
    <w:rsid w:val="00F60D3C"/>
    <w:rsid w:val="00F6122C"/>
    <w:rsid w:val="00F61FF9"/>
    <w:rsid w:val="00F62816"/>
    <w:rsid w:val="00F62B33"/>
    <w:rsid w:val="00F638D1"/>
    <w:rsid w:val="00F641E2"/>
    <w:rsid w:val="00F64AB6"/>
    <w:rsid w:val="00F64C75"/>
    <w:rsid w:val="00F64DCC"/>
    <w:rsid w:val="00F64F18"/>
    <w:rsid w:val="00F65057"/>
    <w:rsid w:val="00F65665"/>
    <w:rsid w:val="00F65672"/>
    <w:rsid w:val="00F65C9E"/>
    <w:rsid w:val="00F6627B"/>
    <w:rsid w:val="00F675D4"/>
    <w:rsid w:val="00F67B22"/>
    <w:rsid w:val="00F704E1"/>
    <w:rsid w:val="00F70892"/>
    <w:rsid w:val="00F725B0"/>
    <w:rsid w:val="00F72D85"/>
    <w:rsid w:val="00F73BBC"/>
    <w:rsid w:val="00F73CCC"/>
    <w:rsid w:val="00F73D20"/>
    <w:rsid w:val="00F742E5"/>
    <w:rsid w:val="00F74D2A"/>
    <w:rsid w:val="00F74FC2"/>
    <w:rsid w:val="00F75318"/>
    <w:rsid w:val="00F75B91"/>
    <w:rsid w:val="00F7618B"/>
    <w:rsid w:val="00F7639E"/>
    <w:rsid w:val="00F777DC"/>
    <w:rsid w:val="00F805F9"/>
    <w:rsid w:val="00F80A3F"/>
    <w:rsid w:val="00F80F49"/>
    <w:rsid w:val="00F811AC"/>
    <w:rsid w:val="00F81327"/>
    <w:rsid w:val="00F8164A"/>
    <w:rsid w:val="00F81CEE"/>
    <w:rsid w:val="00F81D88"/>
    <w:rsid w:val="00F822B3"/>
    <w:rsid w:val="00F83C18"/>
    <w:rsid w:val="00F83E6E"/>
    <w:rsid w:val="00F84C32"/>
    <w:rsid w:val="00F858B1"/>
    <w:rsid w:val="00F85946"/>
    <w:rsid w:val="00F85ACD"/>
    <w:rsid w:val="00F85BD0"/>
    <w:rsid w:val="00F866B0"/>
    <w:rsid w:val="00F867D3"/>
    <w:rsid w:val="00F86BBB"/>
    <w:rsid w:val="00F8714F"/>
    <w:rsid w:val="00F87511"/>
    <w:rsid w:val="00F87A01"/>
    <w:rsid w:val="00F87AB9"/>
    <w:rsid w:val="00F900A7"/>
    <w:rsid w:val="00F907B8"/>
    <w:rsid w:val="00F90D5F"/>
    <w:rsid w:val="00F9198C"/>
    <w:rsid w:val="00F91995"/>
    <w:rsid w:val="00F91A23"/>
    <w:rsid w:val="00F92501"/>
    <w:rsid w:val="00F9298B"/>
    <w:rsid w:val="00F92C8E"/>
    <w:rsid w:val="00F92F2A"/>
    <w:rsid w:val="00F933B4"/>
    <w:rsid w:val="00F94CB3"/>
    <w:rsid w:val="00F95193"/>
    <w:rsid w:val="00F95613"/>
    <w:rsid w:val="00F95A3F"/>
    <w:rsid w:val="00F95B1C"/>
    <w:rsid w:val="00F97612"/>
    <w:rsid w:val="00FA0143"/>
    <w:rsid w:val="00FA0A29"/>
    <w:rsid w:val="00FA1779"/>
    <w:rsid w:val="00FA1B28"/>
    <w:rsid w:val="00FA2BC7"/>
    <w:rsid w:val="00FA3249"/>
    <w:rsid w:val="00FA343F"/>
    <w:rsid w:val="00FA3484"/>
    <w:rsid w:val="00FA36D6"/>
    <w:rsid w:val="00FA3C29"/>
    <w:rsid w:val="00FA3F2C"/>
    <w:rsid w:val="00FA4086"/>
    <w:rsid w:val="00FA4358"/>
    <w:rsid w:val="00FA5716"/>
    <w:rsid w:val="00FA5922"/>
    <w:rsid w:val="00FA5D6D"/>
    <w:rsid w:val="00FA6844"/>
    <w:rsid w:val="00FA7F4E"/>
    <w:rsid w:val="00FA7F4F"/>
    <w:rsid w:val="00FB026A"/>
    <w:rsid w:val="00FB0A8A"/>
    <w:rsid w:val="00FB0E22"/>
    <w:rsid w:val="00FB1B84"/>
    <w:rsid w:val="00FB1E66"/>
    <w:rsid w:val="00FB1E72"/>
    <w:rsid w:val="00FB2249"/>
    <w:rsid w:val="00FB3AE0"/>
    <w:rsid w:val="00FB4009"/>
    <w:rsid w:val="00FB4448"/>
    <w:rsid w:val="00FB5A0B"/>
    <w:rsid w:val="00FB5D88"/>
    <w:rsid w:val="00FB5FF5"/>
    <w:rsid w:val="00FB63E9"/>
    <w:rsid w:val="00FB6B4D"/>
    <w:rsid w:val="00FB6B55"/>
    <w:rsid w:val="00FB7298"/>
    <w:rsid w:val="00FB735A"/>
    <w:rsid w:val="00FB7D80"/>
    <w:rsid w:val="00FC004D"/>
    <w:rsid w:val="00FC05B1"/>
    <w:rsid w:val="00FC1513"/>
    <w:rsid w:val="00FC1F23"/>
    <w:rsid w:val="00FC1F77"/>
    <w:rsid w:val="00FC262D"/>
    <w:rsid w:val="00FC36AF"/>
    <w:rsid w:val="00FC37E3"/>
    <w:rsid w:val="00FC3ED9"/>
    <w:rsid w:val="00FC3F08"/>
    <w:rsid w:val="00FC3FA2"/>
    <w:rsid w:val="00FC41FE"/>
    <w:rsid w:val="00FC4C86"/>
    <w:rsid w:val="00FC4CAF"/>
    <w:rsid w:val="00FC4FB0"/>
    <w:rsid w:val="00FC5376"/>
    <w:rsid w:val="00FC53DD"/>
    <w:rsid w:val="00FC5722"/>
    <w:rsid w:val="00FC5EC5"/>
    <w:rsid w:val="00FC5F18"/>
    <w:rsid w:val="00FC62F4"/>
    <w:rsid w:val="00FC6B20"/>
    <w:rsid w:val="00FC70AA"/>
    <w:rsid w:val="00FC74FF"/>
    <w:rsid w:val="00FC77D6"/>
    <w:rsid w:val="00FC7E89"/>
    <w:rsid w:val="00FD01E9"/>
    <w:rsid w:val="00FD1240"/>
    <w:rsid w:val="00FD1B41"/>
    <w:rsid w:val="00FD1F74"/>
    <w:rsid w:val="00FD357A"/>
    <w:rsid w:val="00FD39B8"/>
    <w:rsid w:val="00FD547B"/>
    <w:rsid w:val="00FD5919"/>
    <w:rsid w:val="00FD596C"/>
    <w:rsid w:val="00FD5BAB"/>
    <w:rsid w:val="00FD5EB7"/>
    <w:rsid w:val="00FD72EE"/>
    <w:rsid w:val="00FD74AE"/>
    <w:rsid w:val="00FD753E"/>
    <w:rsid w:val="00FD763C"/>
    <w:rsid w:val="00FD7FE3"/>
    <w:rsid w:val="00FE02BD"/>
    <w:rsid w:val="00FE0AB2"/>
    <w:rsid w:val="00FE0B05"/>
    <w:rsid w:val="00FE1315"/>
    <w:rsid w:val="00FE1346"/>
    <w:rsid w:val="00FE19B2"/>
    <w:rsid w:val="00FE20D0"/>
    <w:rsid w:val="00FE2403"/>
    <w:rsid w:val="00FE293E"/>
    <w:rsid w:val="00FE2940"/>
    <w:rsid w:val="00FE3FF2"/>
    <w:rsid w:val="00FE411F"/>
    <w:rsid w:val="00FE47EB"/>
    <w:rsid w:val="00FE4D89"/>
    <w:rsid w:val="00FE4D8A"/>
    <w:rsid w:val="00FE5ED2"/>
    <w:rsid w:val="00FE63FB"/>
    <w:rsid w:val="00FE6604"/>
    <w:rsid w:val="00FE6790"/>
    <w:rsid w:val="00FE6B36"/>
    <w:rsid w:val="00FE6DEA"/>
    <w:rsid w:val="00FF0F66"/>
    <w:rsid w:val="00FF1898"/>
    <w:rsid w:val="00FF1C95"/>
    <w:rsid w:val="00FF2B0A"/>
    <w:rsid w:val="00FF3D94"/>
    <w:rsid w:val="00FF3E68"/>
    <w:rsid w:val="00FF4C38"/>
    <w:rsid w:val="00FF4FA5"/>
    <w:rsid w:val="00FF5F45"/>
    <w:rsid w:val="00FF6110"/>
    <w:rsid w:val="00FF61F5"/>
    <w:rsid w:val="00FF653F"/>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69618"/>
  <w15:docId w15:val="{AEAD9061-617C-4F35-AA35-F23EC331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0"/>
    <w:pPr>
      <w:ind w:left="720"/>
    </w:pPr>
  </w:style>
  <w:style w:type="paragraph" w:styleId="BalloonText">
    <w:name w:val="Balloon Text"/>
    <w:basedOn w:val="Normal"/>
    <w:link w:val="BalloonTextChar"/>
    <w:uiPriority w:val="99"/>
    <w:semiHidden/>
    <w:unhideWhenUsed/>
    <w:rsid w:val="002432D8"/>
    <w:rPr>
      <w:rFonts w:ascii="Tahoma" w:hAnsi="Tahoma" w:cs="Tahoma"/>
      <w:sz w:val="16"/>
      <w:szCs w:val="16"/>
    </w:rPr>
  </w:style>
  <w:style w:type="character" w:customStyle="1" w:styleId="BalloonTextChar">
    <w:name w:val="Balloon Text Char"/>
    <w:basedOn w:val="DefaultParagraphFont"/>
    <w:link w:val="BalloonText"/>
    <w:uiPriority w:val="99"/>
    <w:semiHidden/>
    <w:rsid w:val="002432D8"/>
    <w:rPr>
      <w:rFonts w:ascii="Tahoma" w:eastAsia="Times New Roman" w:hAnsi="Tahoma" w:cs="Tahoma"/>
      <w:sz w:val="16"/>
      <w:szCs w:val="16"/>
    </w:rPr>
  </w:style>
  <w:style w:type="paragraph" w:styleId="Header">
    <w:name w:val="header"/>
    <w:basedOn w:val="Normal"/>
    <w:link w:val="HeaderChar"/>
    <w:uiPriority w:val="99"/>
    <w:unhideWhenUsed/>
    <w:rsid w:val="002C7555"/>
    <w:pPr>
      <w:tabs>
        <w:tab w:val="center" w:pos="4680"/>
        <w:tab w:val="right" w:pos="9360"/>
      </w:tabs>
    </w:pPr>
  </w:style>
  <w:style w:type="character" w:customStyle="1" w:styleId="HeaderChar">
    <w:name w:val="Header Char"/>
    <w:basedOn w:val="DefaultParagraphFont"/>
    <w:link w:val="Header"/>
    <w:uiPriority w:val="99"/>
    <w:rsid w:val="002C75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7555"/>
    <w:pPr>
      <w:tabs>
        <w:tab w:val="center" w:pos="4680"/>
        <w:tab w:val="right" w:pos="9360"/>
      </w:tabs>
    </w:pPr>
  </w:style>
  <w:style w:type="character" w:customStyle="1" w:styleId="FooterChar">
    <w:name w:val="Footer Char"/>
    <w:basedOn w:val="DefaultParagraphFont"/>
    <w:link w:val="Footer"/>
    <w:uiPriority w:val="99"/>
    <w:rsid w:val="002C7555"/>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596697"/>
    <w:rPr>
      <w:i/>
      <w:iCs/>
      <w:color w:val="404040" w:themeColor="text1" w:themeTint="BF"/>
    </w:rPr>
  </w:style>
  <w:style w:type="character" w:styleId="Hyperlink">
    <w:name w:val="Hyperlink"/>
    <w:basedOn w:val="DefaultParagraphFont"/>
    <w:uiPriority w:val="99"/>
    <w:unhideWhenUsed/>
    <w:rsid w:val="0048193D"/>
    <w:rPr>
      <w:color w:val="0000FF" w:themeColor="hyperlink"/>
      <w:u w:val="single"/>
    </w:rPr>
  </w:style>
  <w:style w:type="table" w:styleId="TableGrid">
    <w:name w:val="Table Grid"/>
    <w:basedOn w:val="TableNormal"/>
    <w:uiPriority w:val="59"/>
    <w:rsid w:val="00601F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1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4A47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CE1"/>
    <w:rPr>
      <w:color w:val="605E5C"/>
      <w:shd w:val="clear" w:color="auto" w:fill="E1DFDD"/>
    </w:rPr>
  </w:style>
  <w:style w:type="paragraph" w:styleId="NoSpacing">
    <w:name w:val="No Spacing"/>
    <w:uiPriority w:val="1"/>
    <w:qFormat/>
    <w:rsid w:val="007C562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442">
      <w:bodyDiv w:val="1"/>
      <w:marLeft w:val="0"/>
      <w:marRight w:val="0"/>
      <w:marTop w:val="0"/>
      <w:marBottom w:val="0"/>
      <w:divBdr>
        <w:top w:val="none" w:sz="0" w:space="0" w:color="auto"/>
        <w:left w:val="none" w:sz="0" w:space="0" w:color="auto"/>
        <w:bottom w:val="none" w:sz="0" w:space="0" w:color="auto"/>
        <w:right w:val="none" w:sz="0" w:space="0" w:color="auto"/>
      </w:divBdr>
    </w:div>
    <w:div w:id="1376854140">
      <w:bodyDiv w:val="1"/>
      <w:marLeft w:val="0"/>
      <w:marRight w:val="0"/>
      <w:marTop w:val="0"/>
      <w:marBottom w:val="0"/>
      <w:divBdr>
        <w:top w:val="none" w:sz="0" w:space="0" w:color="auto"/>
        <w:left w:val="none" w:sz="0" w:space="0" w:color="auto"/>
        <w:bottom w:val="none" w:sz="0" w:space="0" w:color="auto"/>
        <w:right w:val="none" w:sz="0" w:space="0" w:color="auto"/>
      </w:divBdr>
      <w:divsChild>
        <w:div w:id="61371713">
          <w:marLeft w:val="0"/>
          <w:marRight w:val="0"/>
          <w:marTop w:val="120"/>
          <w:marBottom w:val="0"/>
          <w:divBdr>
            <w:top w:val="none" w:sz="0" w:space="0" w:color="auto"/>
            <w:left w:val="none" w:sz="0" w:space="0" w:color="auto"/>
            <w:bottom w:val="none" w:sz="0" w:space="0" w:color="auto"/>
            <w:right w:val="none" w:sz="0" w:space="0" w:color="auto"/>
          </w:divBdr>
          <w:divsChild>
            <w:div w:id="364912349">
              <w:marLeft w:val="0"/>
              <w:marRight w:val="0"/>
              <w:marTop w:val="0"/>
              <w:marBottom w:val="0"/>
              <w:divBdr>
                <w:top w:val="none" w:sz="0" w:space="0" w:color="auto"/>
                <w:left w:val="none" w:sz="0" w:space="0" w:color="auto"/>
                <w:bottom w:val="none" w:sz="0" w:space="0" w:color="auto"/>
                <w:right w:val="none" w:sz="0" w:space="0" w:color="auto"/>
              </w:divBdr>
            </w:div>
          </w:divsChild>
        </w:div>
        <w:div w:id="372584408">
          <w:marLeft w:val="0"/>
          <w:marRight w:val="0"/>
          <w:marTop w:val="0"/>
          <w:marBottom w:val="0"/>
          <w:divBdr>
            <w:top w:val="none" w:sz="0" w:space="0" w:color="auto"/>
            <w:left w:val="none" w:sz="0" w:space="0" w:color="auto"/>
            <w:bottom w:val="none" w:sz="0" w:space="0" w:color="auto"/>
            <w:right w:val="none" w:sz="0" w:space="0" w:color="auto"/>
          </w:divBdr>
          <w:divsChild>
            <w:div w:id="1088772103">
              <w:marLeft w:val="0"/>
              <w:marRight w:val="0"/>
              <w:marTop w:val="0"/>
              <w:marBottom w:val="0"/>
              <w:divBdr>
                <w:top w:val="none" w:sz="0" w:space="0" w:color="auto"/>
                <w:left w:val="none" w:sz="0" w:space="0" w:color="auto"/>
                <w:bottom w:val="none" w:sz="0" w:space="0" w:color="auto"/>
                <w:right w:val="none" w:sz="0" w:space="0" w:color="auto"/>
              </w:divBdr>
            </w:div>
          </w:divsChild>
        </w:div>
        <w:div w:id="1173380591">
          <w:marLeft w:val="0"/>
          <w:marRight w:val="0"/>
          <w:marTop w:val="0"/>
          <w:marBottom w:val="0"/>
          <w:divBdr>
            <w:top w:val="none" w:sz="0" w:space="0" w:color="auto"/>
            <w:left w:val="none" w:sz="0" w:space="0" w:color="auto"/>
            <w:bottom w:val="none" w:sz="0" w:space="0" w:color="auto"/>
            <w:right w:val="none" w:sz="0" w:space="0" w:color="auto"/>
          </w:divBdr>
        </w:div>
        <w:div w:id="2108235100">
          <w:marLeft w:val="0"/>
          <w:marRight w:val="0"/>
          <w:marTop w:val="120"/>
          <w:marBottom w:val="0"/>
          <w:divBdr>
            <w:top w:val="none" w:sz="0" w:space="0" w:color="auto"/>
            <w:left w:val="none" w:sz="0" w:space="0" w:color="auto"/>
            <w:bottom w:val="none" w:sz="0" w:space="0" w:color="auto"/>
            <w:right w:val="none" w:sz="0" w:space="0" w:color="auto"/>
          </w:divBdr>
          <w:divsChild>
            <w:div w:id="16768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7B3B-7CA8-4E84-99AA-AAC8AD9A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5</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 Parker</cp:lastModifiedBy>
  <cp:revision>5</cp:revision>
  <cp:lastPrinted>2022-03-04T22:25:00Z</cp:lastPrinted>
  <dcterms:created xsi:type="dcterms:W3CDTF">2023-01-19T04:29:00Z</dcterms:created>
  <dcterms:modified xsi:type="dcterms:W3CDTF">2023-01-19T23:10:00Z</dcterms:modified>
</cp:coreProperties>
</file>